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A9A" w:rsidRPr="00BC1A9A" w:rsidRDefault="00BC1A9A" w:rsidP="00BC1A9A">
      <w:pPr>
        <w:rPr>
          <w:rFonts w:ascii="Calibri" w:eastAsiaTheme="minorHAnsi" w:hAnsi="Calibri"/>
          <w:color w:val="FF0000"/>
          <w:szCs w:val="22"/>
        </w:rPr>
      </w:pPr>
      <w:bookmarkStart w:id="0" w:name="_GoBack"/>
      <w:bookmarkEnd w:id="0"/>
      <w:r w:rsidRPr="00BC1A9A">
        <w:rPr>
          <w:color w:val="FF0000"/>
        </w:rPr>
        <w:t>PLEASE NOTE THAT THIS DOCUMENT IS INTENDED TO PROVIDE GUIDANCE FOR DIRECT PAYMENT USERS. YOU MAY WISH TO ADD TO OR EDIT THIS DOCUMENT TO MEET YOUR REQUIREMETS. THE COUNCIL DOES NOT TAKE RSESPONSBILITY FOR THIS DOCUMENT, RECRUITMENT OR EMPLOYMENT OF PERSONAL ASSISTANTS.</w:t>
      </w:r>
    </w:p>
    <w:p w:rsidR="002E68B3" w:rsidRDefault="002E68B3">
      <w:pPr>
        <w:rPr>
          <w:rFonts w:ascii="Calibri" w:hAnsi="Calibri" w:cs="Calibri"/>
          <w:b/>
          <w:sz w:val="24"/>
        </w:rPr>
      </w:pPr>
    </w:p>
    <w:p w:rsidR="00E70E65" w:rsidRPr="00AB60EC" w:rsidRDefault="00E70E65">
      <w:pPr>
        <w:rPr>
          <w:rFonts w:ascii="Calibri" w:hAnsi="Calibri" w:cs="Calibri"/>
          <w:b/>
          <w:sz w:val="24"/>
        </w:rPr>
      </w:pPr>
      <w:r w:rsidRPr="00AB60EC">
        <w:rPr>
          <w:rFonts w:ascii="Calibri" w:hAnsi="Calibri" w:cs="Calibri"/>
          <w:b/>
          <w:sz w:val="24"/>
        </w:rPr>
        <w:t>Sample risk assessment</w:t>
      </w:r>
    </w:p>
    <w:p w:rsidR="00E70E65" w:rsidRPr="00AB60EC" w:rsidRDefault="00E70E65">
      <w:pPr>
        <w:rPr>
          <w:rFonts w:ascii="Calibri" w:hAnsi="Calibri" w:cs="Calibri"/>
          <w:sz w:val="24"/>
        </w:rPr>
      </w:pPr>
    </w:p>
    <w:tbl>
      <w:tblPr>
        <w:tblW w:w="0" w:type="auto"/>
        <w:tblLook w:val="00BF" w:firstRow="1" w:lastRow="0" w:firstColumn="1" w:lastColumn="0" w:noHBand="0" w:noVBand="0"/>
      </w:tblPr>
      <w:tblGrid>
        <w:gridCol w:w="3070"/>
        <w:gridCol w:w="3070"/>
        <w:gridCol w:w="3070"/>
        <w:gridCol w:w="3071"/>
        <w:gridCol w:w="3071"/>
      </w:tblGrid>
      <w:tr w:rsidR="00E70E65" w:rsidRPr="00AB60EC">
        <w:tc>
          <w:tcPr>
            <w:tcW w:w="3070" w:type="dxa"/>
          </w:tcPr>
          <w:p w:rsidR="00E70E65" w:rsidRPr="00AB60EC" w:rsidRDefault="00E70E65">
            <w:pPr>
              <w:spacing w:line="240" w:lineRule="auto"/>
              <w:rPr>
                <w:rFonts w:ascii="Calibri" w:hAnsi="Calibri" w:cs="Calibri"/>
                <w:b/>
                <w:sz w:val="24"/>
              </w:rPr>
            </w:pPr>
            <w:r w:rsidRPr="00AB60EC">
              <w:rPr>
                <w:rFonts w:ascii="Calibri" w:hAnsi="Calibri" w:cs="Calibri"/>
                <w:b/>
                <w:sz w:val="24"/>
              </w:rPr>
              <w:t>Step 1</w:t>
            </w:r>
          </w:p>
          <w:p w:rsidR="00A646F3" w:rsidRPr="00AB60EC" w:rsidRDefault="00A646F3">
            <w:pPr>
              <w:spacing w:line="240" w:lineRule="auto"/>
              <w:rPr>
                <w:rFonts w:ascii="Calibri" w:hAnsi="Calibri" w:cs="Calibri"/>
                <w:b/>
                <w:sz w:val="24"/>
              </w:rPr>
            </w:pPr>
          </w:p>
          <w:p w:rsidR="00E70E65" w:rsidRPr="00AB60EC" w:rsidRDefault="00E70E65">
            <w:pPr>
              <w:spacing w:line="240" w:lineRule="auto"/>
              <w:rPr>
                <w:rFonts w:ascii="Calibri" w:hAnsi="Calibri" w:cs="Calibri"/>
                <w:sz w:val="24"/>
              </w:rPr>
            </w:pPr>
            <w:r w:rsidRPr="00AB60EC">
              <w:rPr>
                <w:rFonts w:ascii="Calibri" w:hAnsi="Calibri" w:cs="Calibri"/>
                <w:b/>
                <w:sz w:val="24"/>
              </w:rPr>
              <w:t>What are the hazards?</w:t>
            </w:r>
          </w:p>
        </w:tc>
        <w:tc>
          <w:tcPr>
            <w:tcW w:w="3070" w:type="dxa"/>
          </w:tcPr>
          <w:p w:rsidR="00E70E65" w:rsidRPr="00AB60EC" w:rsidRDefault="00E70E65">
            <w:pPr>
              <w:spacing w:line="240" w:lineRule="auto"/>
              <w:rPr>
                <w:rFonts w:ascii="Calibri" w:hAnsi="Calibri" w:cs="Calibri"/>
                <w:b/>
                <w:sz w:val="24"/>
              </w:rPr>
            </w:pPr>
            <w:r w:rsidRPr="00AB60EC">
              <w:rPr>
                <w:rFonts w:ascii="Calibri" w:hAnsi="Calibri" w:cs="Calibri"/>
                <w:b/>
                <w:sz w:val="24"/>
              </w:rPr>
              <w:t>Step 2</w:t>
            </w:r>
          </w:p>
          <w:p w:rsidR="00A646F3" w:rsidRPr="00AB60EC" w:rsidRDefault="00A646F3">
            <w:pPr>
              <w:spacing w:line="240" w:lineRule="auto"/>
              <w:rPr>
                <w:rFonts w:ascii="Calibri" w:hAnsi="Calibri" w:cs="Calibri"/>
                <w:b/>
                <w:sz w:val="24"/>
              </w:rPr>
            </w:pPr>
          </w:p>
          <w:p w:rsidR="00E70E65" w:rsidRPr="00AB60EC" w:rsidRDefault="00E70E65">
            <w:pPr>
              <w:spacing w:line="240" w:lineRule="auto"/>
              <w:rPr>
                <w:rFonts w:ascii="Calibri" w:hAnsi="Calibri" w:cs="Calibri"/>
                <w:b/>
                <w:sz w:val="24"/>
              </w:rPr>
            </w:pPr>
            <w:r w:rsidRPr="00AB60EC">
              <w:rPr>
                <w:rFonts w:ascii="Calibri" w:hAnsi="Calibri" w:cs="Calibri"/>
                <w:b/>
                <w:sz w:val="24"/>
              </w:rPr>
              <w:t>Who might be harmed and how?</w:t>
            </w:r>
          </w:p>
          <w:p w:rsidR="00A646F3" w:rsidRPr="00AB60EC" w:rsidRDefault="00A646F3">
            <w:pPr>
              <w:spacing w:line="240" w:lineRule="auto"/>
              <w:rPr>
                <w:rFonts w:ascii="Calibri" w:hAnsi="Calibri" w:cs="Calibri"/>
                <w:b/>
                <w:sz w:val="24"/>
              </w:rPr>
            </w:pPr>
          </w:p>
        </w:tc>
        <w:tc>
          <w:tcPr>
            <w:tcW w:w="3070" w:type="dxa"/>
          </w:tcPr>
          <w:p w:rsidR="00E70E65" w:rsidRPr="00AB60EC" w:rsidRDefault="00E70E65">
            <w:pPr>
              <w:spacing w:line="240" w:lineRule="auto"/>
              <w:rPr>
                <w:rFonts w:ascii="Calibri" w:hAnsi="Calibri" w:cs="Calibri"/>
                <w:b/>
                <w:sz w:val="24"/>
              </w:rPr>
            </w:pPr>
            <w:r w:rsidRPr="00AB60EC">
              <w:rPr>
                <w:rFonts w:ascii="Calibri" w:hAnsi="Calibri" w:cs="Calibri"/>
                <w:b/>
                <w:sz w:val="24"/>
              </w:rPr>
              <w:t>Step 3</w:t>
            </w:r>
          </w:p>
          <w:p w:rsidR="00A646F3" w:rsidRPr="00AB60EC" w:rsidRDefault="00A646F3">
            <w:pPr>
              <w:spacing w:line="240" w:lineRule="auto"/>
              <w:rPr>
                <w:rFonts w:ascii="Calibri" w:hAnsi="Calibri" w:cs="Calibri"/>
                <w:b/>
                <w:sz w:val="24"/>
              </w:rPr>
            </w:pPr>
          </w:p>
          <w:p w:rsidR="00E70E65" w:rsidRPr="00AB60EC" w:rsidRDefault="00E70E65">
            <w:pPr>
              <w:spacing w:line="240" w:lineRule="auto"/>
              <w:rPr>
                <w:rFonts w:ascii="Calibri" w:hAnsi="Calibri" w:cs="Calibri"/>
                <w:b/>
                <w:sz w:val="24"/>
              </w:rPr>
            </w:pPr>
            <w:r w:rsidRPr="00AB60EC">
              <w:rPr>
                <w:rFonts w:ascii="Calibri" w:hAnsi="Calibri" w:cs="Calibri"/>
                <w:b/>
                <w:sz w:val="24"/>
              </w:rPr>
              <w:t>What are you already doing?</w:t>
            </w:r>
          </w:p>
        </w:tc>
        <w:tc>
          <w:tcPr>
            <w:tcW w:w="3071" w:type="dxa"/>
          </w:tcPr>
          <w:p w:rsidR="00E70E65" w:rsidRPr="00AB60EC" w:rsidRDefault="00E70E65">
            <w:pPr>
              <w:spacing w:line="240" w:lineRule="auto"/>
              <w:rPr>
                <w:rFonts w:ascii="Calibri" w:hAnsi="Calibri" w:cs="Calibri"/>
                <w:b/>
                <w:sz w:val="24"/>
              </w:rPr>
            </w:pPr>
          </w:p>
          <w:p w:rsidR="00E70E65" w:rsidRPr="00AB60EC" w:rsidRDefault="00E70E65">
            <w:pPr>
              <w:spacing w:line="240" w:lineRule="auto"/>
              <w:rPr>
                <w:rFonts w:ascii="Calibri" w:hAnsi="Calibri" w:cs="Calibri"/>
                <w:b/>
                <w:sz w:val="24"/>
              </w:rPr>
            </w:pPr>
            <w:r w:rsidRPr="00AB60EC">
              <w:rPr>
                <w:rFonts w:ascii="Calibri" w:hAnsi="Calibri" w:cs="Calibri"/>
                <w:b/>
                <w:sz w:val="24"/>
              </w:rPr>
              <w:t>What further action is necessary?</w:t>
            </w:r>
          </w:p>
        </w:tc>
        <w:tc>
          <w:tcPr>
            <w:tcW w:w="3071" w:type="dxa"/>
          </w:tcPr>
          <w:p w:rsidR="00E70E65" w:rsidRPr="00AB60EC" w:rsidRDefault="00E70E65">
            <w:pPr>
              <w:spacing w:line="240" w:lineRule="auto"/>
              <w:rPr>
                <w:rFonts w:ascii="Calibri" w:hAnsi="Calibri" w:cs="Calibri"/>
                <w:b/>
                <w:sz w:val="24"/>
              </w:rPr>
            </w:pPr>
            <w:r w:rsidRPr="00AB60EC">
              <w:rPr>
                <w:rFonts w:ascii="Calibri" w:hAnsi="Calibri" w:cs="Calibri"/>
                <w:b/>
                <w:sz w:val="24"/>
              </w:rPr>
              <w:t>Step 4</w:t>
            </w:r>
          </w:p>
          <w:p w:rsidR="00A646F3" w:rsidRPr="00AB60EC" w:rsidRDefault="00A646F3">
            <w:pPr>
              <w:spacing w:line="240" w:lineRule="auto"/>
              <w:rPr>
                <w:rFonts w:ascii="Calibri" w:hAnsi="Calibri" w:cs="Calibri"/>
                <w:b/>
                <w:sz w:val="24"/>
              </w:rPr>
            </w:pPr>
          </w:p>
          <w:p w:rsidR="00E70E65" w:rsidRPr="00AB60EC" w:rsidRDefault="00E70E65">
            <w:pPr>
              <w:spacing w:line="240" w:lineRule="auto"/>
              <w:rPr>
                <w:rFonts w:ascii="Calibri" w:hAnsi="Calibri" w:cs="Calibri"/>
                <w:b/>
                <w:sz w:val="24"/>
              </w:rPr>
            </w:pPr>
            <w:r w:rsidRPr="00AB60EC">
              <w:rPr>
                <w:rFonts w:ascii="Calibri" w:hAnsi="Calibri" w:cs="Calibri"/>
                <w:b/>
                <w:sz w:val="24"/>
              </w:rPr>
              <w:t>How will you put the assessment in action?</w:t>
            </w:r>
          </w:p>
        </w:tc>
      </w:tr>
      <w:tr w:rsidR="00E70E65" w:rsidRPr="00AB60EC">
        <w:tc>
          <w:tcPr>
            <w:tcW w:w="3070" w:type="dxa"/>
          </w:tcPr>
          <w:p w:rsidR="00A646F3" w:rsidRPr="00AB60EC" w:rsidRDefault="00E70E65">
            <w:pPr>
              <w:spacing w:line="240" w:lineRule="auto"/>
              <w:rPr>
                <w:rFonts w:ascii="Calibri" w:hAnsi="Calibri" w:cs="Calibri"/>
                <w:sz w:val="24"/>
              </w:rPr>
            </w:pPr>
            <w:r w:rsidRPr="00AB60EC">
              <w:rPr>
                <w:rFonts w:ascii="Calibri" w:hAnsi="Calibri" w:cs="Calibri"/>
                <w:sz w:val="24"/>
              </w:rPr>
              <w:t>Spot haza</w:t>
            </w:r>
            <w:r w:rsidR="007B1D72">
              <w:rPr>
                <w:rFonts w:ascii="Calibri" w:hAnsi="Calibri" w:cs="Calibri"/>
                <w:sz w:val="24"/>
              </w:rPr>
              <w:t>rds by:</w:t>
            </w:r>
          </w:p>
          <w:p w:rsidR="00E70E65" w:rsidRPr="00AB60EC" w:rsidRDefault="00E70E65">
            <w:pPr>
              <w:numPr>
                <w:ilvl w:val="0"/>
                <w:numId w:val="1"/>
              </w:numPr>
              <w:spacing w:line="240" w:lineRule="auto"/>
              <w:rPr>
                <w:rFonts w:ascii="Calibri" w:hAnsi="Calibri" w:cs="Calibri"/>
                <w:sz w:val="24"/>
              </w:rPr>
            </w:pPr>
            <w:r w:rsidRPr="00AB60EC">
              <w:rPr>
                <w:rFonts w:ascii="Calibri" w:hAnsi="Calibri" w:cs="Calibri"/>
                <w:sz w:val="24"/>
              </w:rPr>
              <w:t>Looking at your ‘safety in the home’ checklist.</w:t>
            </w:r>
          </w:p>
          <w:p w:rsidR="00E70E65" w:rsidRPr="00AB60EC" w:rsidRDefault="00E70E65">
            <w:pPr>
              <w:numPr>
                <w:ilvl w:val="0"/>
                <w:numId w:val="1"/>
              </w:numPr>
              <w:spacing w:line="240" w:lineRule="auto"/>
              <w:rPr>
                <w:rFonts w:ascii="Calibri" w:hAnsi="Calibri" w:cs="Calibri"/>
                <w:sz w:val="24"/>
              </w:rPr>
            </w:pPr>
            <w:r w:rsidRPr="00AB60EC">
              <w:rPr>
                <w:rFonts w:ascii="Calibri" w:hAnsi="Calibri" w:cs="Calibri"/>
                <w:sz w:val="24"/>
              </w:rPr>
              <w:t>Visiting the ‘your industry’ area of the HSE website or calling the HSE infoline.</w:t>
            </w:r>
          </w:p>
          <w:p w:rsidR="00E70E65" w:rsidRPr="00AB60EC" w:rsidRDefault="00E70E65">
            <w:pPr>
              <w:numPr>
                <w:ilvl w:val="0"/>
                <w:numId w:val="1"/>
              </w:numPr>
              <w:spacing w:line="240" w:lineRule="auto"/>
              <w:rPr>
                <w:rFonts w:ascii="Calibri" w:hAnsi="Calibri" w:cs="Calibri"/>
                <w:sz w:val="24"/>
              </w:rPr>
            </w:pPr>
            <w:r w:rsidRPr="00AB60EC">
              <w:rPr>
                <w:rFonts w:ascii="Calibri" w:hAnsi="Calibri" w:cs="Calibri"/>
                <w:sz w:val="24"/>
              </w:rPr>
              <w:t>Calling the Workplace Health Connect Adviceline or visiting their website.</w:t>
            </w:r>
          </w:p>
          <w:p w:rsidR="00E70E65" w:rsidRPr="00AB60EC" w:rsidRDefault="00E70E65">
            <w:pPr>
              <w:numPr>
                <w:ilvl w:val="0"/>
                <w:numId w:val="1"/>
              </w:numPr>
              <w:spacing w:line="240" w:lineRule="auto"/>
              <w:rPr>
                <w:rFonts w:ascii="Calibri" w:hAnsi="Calibri" w:cs="Calibri"/>
                <w:sz w:val="24"/>
              </w:rPr>
            </w:pPr>
            <w:r w:rsidRPr="00AB60EC">
              <w:rPr>
                <w:rFonts w:ascii="Calibri" w:hAnsi="Calibri" w:cs="Calibri"/>
                <w:sz w:val="24"/>
              </w:rPr>
              <w:t>Checking manufacturer’s instructions</w:t>
            </w:r>
          </w:p>
          <w:p w:rsidR="00E70E65" w:rsidRPr="00AB60EC" w:rsidRDefault="00E70E65">
            <w:pPr>
              <w:numPr>
                <w:ilvl w:val="0"/>
                <w:numId w:val="1"/>
              </w:numPr>
              <w:spacing w:line="240" w:lineRule="auto"/>
              <w:rPr>
                <w:rFonts w:ascii="Calibri" w:hAnsi="Calibri" w:cs="Calibri"/>
                <w:sz w:val="24"/>
              </w:rPr>
            </w:pPr>
            <w:r w:rsidRPr="00AB60EC">
              <w:rPr>
                <w:rFonts w:ascii="Calibri" w:hAnsi="Calibri" w:cs="Calibri"/>
                <w:sz w:val="24"/>
              </w:rPr>
              <w:t>Contacting your Direct Payment Support Service.</w:t>
            </w:r>
          </w:p>
        </w:tc>
        <w:tc>
          <w:tcPr>
            <w:tcW w:w="3070" w:type="dxa"/>
          </w:tcPr>
          <w:p w:rsidR="00A646F3" w:rsidRPr="00AB60EC" w:rsidRDefault="00E70E65">
            <w:pPr>
              <w:spacing w:line="240" w:lineRule="auto"/>
              <w:rPr>
                <w:rFonts w:ascii="Calibri" w:hAnsi="Calibri" w:cs="Calibri"/>
                <w:sz w:val="24"/>
              </w:rPr>
            </w:pPr>
            <w:r w:rsidRPr="00AB60EC">
              <w:rPr>
                <w:rFonts w:ascii="Calibri" w:hAnsi="Calibri" w:cs="Calibri"/>
                <w:sz w:val="24"/>
              </w:rPr>
              <w:t>Iden</w:t>
            </w:r>
            <w:r w:rsidR="007B1D72">
              <w:rPr>
                <w:rFonts w:ascii="Calibri" w:hAnsi="Calibri" w:cs="Calibri"/>
                <w:sz w:val="24"/>
              </w:rPr>
              <w:t>tify possible people. Remember:</w:t>
            </w:r>
          </w:p>
          <w:p w:rsidR="00E70E65" w:rsidRPr="00AB60EC" w:rsidRDefault="00E70E65">
            <w:pPr>
              <w:numPr>
                <w:ilvl w:val="0"/>
                <w:numId w:val="2"/>
              </w:numPr>
              <w:spacing w:line="240" w:lineRule="auto"/>
              <w:rPr>
                <w:rFonts w:ascii="Calibri" w:hAnsi="Calibri" w:cs="Calibri"/>
                <w:sz w:val="24"/>
              </w:rPr>
            </w:pPr>
            <w:r w:rsidRPr="00AB60EC">
              <w:rPr>
                <w:rFonts w:ascii="Calibri" w:hAnsi="Calibri" w:cs="Calibri"/>
                <w:sz w:val="24"/>
              </w:rPr>
              <w:t xml:space="preserve">Some workers have </w:t>
            </w:r>
            <w:proofErr w:type="gramStart"/>
            <w:r w:rsidRPr="00AB60EC">
              <w:rPr>
                <w:rFonts w:ascii="Calibri" w:hAnsi="Calibri" w:cs="Calibri"/>
                <w:sz w:val="24"/>
              </w:rPr>
              <w:t>particular needs</w:t>
            </w:r>
            <w:proofErr w:type="gramEnd"/>
            <w:r w:rsidRPr="00AB60EC">
              <w:rPr>
                <w:rFonts w:ascii="Calibri" w:hAnsi="Calibri" w:cs="Calibri"/>
                <w:sz w:val="24"/>
              </w:rPr>
              <w:t>.</w:t>
            </w:r>
          </w:p>
          <w:p w:rsidR="00E70E65" w:rsidRPr="00AB60EC" w:rsidRDefault="00E70E65">
            <w:pPr>
              <w:numPr>
                <w:ilvl w:val="0"/>
                <w:numId w:val="2"/>
              </w:numPr>
              <w:spacing w:line="240" w:lineRule="auto"/>
              <w:rPr>
                <w:rFonts w:ascii="Calibri" w:hAnsi="Calibri" w:cs="Calibri"/>
                <w:sz w:val="24"/>
              </w:rPr>
            </w:pPr>
            <w:r w:rsidRPr="00AB60EC">
              <w:rPr>
                <w:rFonts w:ascii="Calibri" w:hAnsi="Calibri" w:cs="Calibri"/>
                <w:sz w:val="24"/>
              </w:rPr>
              <w:t>People who may not be in your home all the time.</w:t>
            </w:r>
          </w:p>
          <w:p w:rsidR="00E70E65" w:rsidRPr="00AB60EC" w:rsidRDefault="00E70E65">
            <w:pPr>
              <w:numPr>
                <w:ilvl w:val="0"/>
                <w:numId w:val="2"/>
              </w:numPr>
              <w:spacing w:line="240" w:lineRule="auto"/>
              <w:rPr>
                <w:rFonts w:ascii="Calibri" w:hAnsi="Calibri" w:cs="Calibri"/>
                <w:sz w:val="24"/>
              </w:rPr>
            </w:pPr>
            <w:r w:rsidRPr="00AB60EC">
              <w:rPr>
                <w:rFonts w:ascii="Calibri" w:hAnsi="Calibri" w:cs="Calibri"/>
                <w:sz w:val="24"/>
              </w:rPr>
              <w:t>Visitors.</w:t>
            </w:r>
          </w:p>
          <w:p w:rsidR="00E70E65" w:rsidRPr="007B1D72" w:rsidRDefault="00E70E65" w:rsidP="007B1D72">
            <w:pPr>
              <w:numPr>
                <w:ilvl w:val="0"/>
                <w:numId w:val="2"/>
              </w:numPr>
              <w:spacing w:line="240" w:lineRule="auto"/>
              <w:rPr>
                <w:rFonts w:ascii="Calibri" w:hAnsi="Calibri" w:cs="Calibri"/>
                <w:sz w:val="24"/>
              </w:rPr>
            </w:pPr>
            <w:r w:rsidRPr="00AB60EC">
              <w:rPr>
                <w:rFonts w:ascii="Calibri" w:hAnsi="Calibri" w:cs="Calibri"/>
                <w:sz w:val="24"/>
              </w:rPr>
              <w:t>Think about how your work affects others present.</w:t>
            </w:r>
          </w:p>
          <w:p w:rsidR="00E70E65" w:rsidRPr="00AB60EC" w:rsidRDefault="00E70E65" w:rsidP="007B1D72">
            <w:pPr>
              <w:numPr>
                <w:ilvl w:val="0"/>
                <w:numId w:val="2"/>
              </w:numPr>
              <w:spacing w:line="240" w:lineRule="auto"/>
              <w:rPr>
                <w:rFonts w:ascii="Calibri" w:hAnsi="Calibri" w:cs="Calibri"/>
                <w:sz w:val="24"/>
              </w:rPr>
            </w:pPr>
            <w:r w:rsidRPr="00AB60EC">
              <w:rPr>
                <w:rFonts w:ascii="Calibri" w:hAnsi="Calibri" w:cs="Calibri"/>
                <w:sz w:val="24"/>
              </w:rPr>
              <w:t>See how the hazard could cause harm.</w:t>
            </w:r>
          </w:p>
        </w:tc>
        <w:tc>
          <w:tcPr>
            <w:tcW w:w="3070" w:type="dxa"/>
          </w:tcPr>
          <w:p w:rsidR="00E70E65" w:rsidRPr="00AB60EC" w:rsidRDefault="00E70E65">
            <w:pPr>
              <w:spacing w:line="240" w:lineRule="auto"/>
              <w:rPr>
                <w:rFonts w:ascii="Calibri" w:hAnsi="Calibri" w:cs="Calibri"/>
                <w:sz w:val="24"/>
              </w:rPr>
            </w:pPr>
            <w:r w:rsidRPr="00AB60EC">
              <w:rPr>
                <w:rFonts w:ascii="Calibri" w:hAnsi="Calibri" w:cs="Calibri"/>
                <w:sz w:val="24"/>
              </w:rPr>
              <w:t>List what is already in place to reduce the likelihood of harm or make any harm less serious</w:t>
            </w:r>
          </w:p>
          <w:p w:rsidR="00E70E65" w:rsidRPr="00AB60EC" w:rsidRDefault="00E70E65">
            <w:pPr>
              <w:spacing w:line="240" w:lineRule="auto"/>
              <w:rPr>
                <w:rFonts w:ascii="Calibri" w:hAnsi="Calibri" w:cs="Calibri"/>
                <w:sz w:val="24"/>
              </w:rPr>
            </w:pPr>
          </w:p>
        </w:tc>
        <w:tc>
          <w:tcPr>
            <w:tcW w:w="3071" w:type="dxa"/>
          </w:tcPr>
          <w:p w:rsidR="00E70E65" w:rsidRPr="00AB60EC" w:rsidRDefault="00E70E65">
            <w:pPr>
              <w:spacing w:line="240" w:lineRule="auto"/>
              <w:rPr>
                <w:rFonts w:ascii="Calibri" w:hAnsi="Calibri" w:cs="Calibri"/>
                <w:sz w:val="24"/>
              </w:rPr>
            </w:pPr>
            <w:r w:rsidRPr="00AB60EC">
              <w:rPr>
                <w:rFonts w:ascii="Calibri" w:hAnsi="Calibri" w:cs="Calibri"/>
                <w:sz w:val="24"/>
              </w:rPr>
              <w:t>You need to make sure that you have reduced risks ‘so far as is practicable’. List what more needs to be done.</w:t>
            </w:r>
          </w:p>
          <w:p w:rsidR="00E70E65" w:rsidRPr="00AB60EC" w:rsidRDefault="00E70E65">
            <w:pPr>
              <w:spacing w:line="240" w:lineRule="auto"/>
              <w:rPr>
                <w:rFonts w:ascii="Calibri" w:hAnsi="Calibri" w:cs="Calibri"/>
                <w:sz w:val="24"/>
              </w:rPr>
            </w:pPr>
          </w:p>
        </w:tc>
        <w:tc>
          <w:tcPr>
            <w:tcW w:w="3071" w:type="dxa"/>
          </w:tcPr>
          <w:p w:rsidR="00E70E65" w:rsidRPr="00AB60EC" w:rsidRDefault="00E70E65">
            <w:pPr>
              <w:spacing w:line="240" w:lineRule="auto"/>
              <w:rPr>
                <w:rFonts w:ascii="Calibri" w:hAnsi="Calibri" w:cs="Calibri"/>
                <w:sz w:val="24"/>
              </w:rPr>
            </w:pPr>
            <w:r w:rsidRPr="00AB60EC">
              <w:rPr>
                <w:rFonts w:ascii="Calibri" w:hAnsi="Calibri" w:cs="Calibri"/>
                <w:sz w:val="24"/>
              </w:rPr>
              <w:t>Remember to prioritise. Deal with those hazards that are high-risk and have serious consequences first.</w:t>
            </w:r>
          </w:p>
          <w:p w:rsidR="00E70E65" w:rsidRPr="00AB60EC" w:rsidRDefault="00E70E65">
            <w:pPr>
              <w:spacing w:line="240" w:lineRule="auto"/>
              <w:rPr>
                <w:rFonts w:ascii="Calibri" w:hAnsi="Calibri" w:cs="Calibri"/>
                <w:sz w:val="24"/>
              </w:rPr>
            </w:pPr>
          </w:p>
        </w:tc>
      </w:tr>
      <w:tr w:rsidR="00E70E65" w:rsidRPr="00AB60EC" w:rsidTr="007B1D72">
        <w:trPr>
          <w:trHeight w:val="357"/>
        </w:trPr>
        <w:tc>
          <w:tcPr>
            <w:tcW w:w="3070" w:type="dxa"/>
          </w:tcPr>
          <w:p w:rsidR="00E70E65" w:rsidRPr="00AB60EC" w:rsidRDefault="00E70E65">
            <w:pPr>
              <w:rPr>
                <w:rFonts w:ascii="Calibri" w:hAnsi="Calibri" w:cs="Calibri"/>
                <w:sz w:val="24"/>
              </w:rPr>
            </w:pPr>
          </w:p>
        </w:tc>
        <w:tc>
          <w:tcPr>
            <w:tcW w:w="3070" w:type="dxa"/>
          </w:tcPr>
          <w:p w:rsidR="00E70E65" w:rsidRPr="00AB60EC" w:rsidRDefault="00E70E65">
            <w:pPr>
              <w:rPr>
                <w:rFonts w:ascii="Calibri" w:hAnsi="Calibri" w:cs="Calibri"/>
                <w:sz w:val="24"/>
              </w:rPr>
            </w:pPr>
          </w:p>
        </w:tc>
        <w:tc>
          <w:tcPr>
            <w:tcW w:w="3070" w:type="dxa"/>
          </w:tcPr>
          <w:p w:rsidR="007B1D72" w:rsidRPr="00AB60EC" w:rsidRDefault="007B1D72">
            <w:pPr>
              <w:rPr>
                <w:rFonts w:ascii="Calibri" w:hAnsi="Calibri" w:cs="Calibri"/>
                <w:sz w:val="24"/>
              </w:rPr>
            </w:pPr>
          </w:p>
        </w:tc>
        <w:tc>
          <w:tcPr>
            <w:tcW w:w="3071" w:type="dxa"/>
          </w:tcPr>
          <w:p w:rsidR="00E70E65" w:rsidRPr="00AB60EC" w:rsidRDefault="00E70E65">
            <w:pPr>
              <w:rPr>
                <w:rFonts w:ascii="Calibri" w:hAnsi="Calibri" w:cs="Calibri"/>
                <w:sz w:val="24"/>
              </w:rPr>
            </w:pPr>
          </w:p>
        </w:tc>
        <w:tc>
          <w:tcPr>
            <w:tcW w:w="3071" w:type="dxa"/>
          </w:tcPr>
          <w:p w:rsidR="00E70E65" w:rsidRPr="00AB60EC" w:rsidRDefault="00E70E65">
            <w:pPr>
              <w:rPr>
                <w:rFonts w:ascii="Calibri" w:hAnsi="Calibri" w:cs="Calibri"/>
                <w:sz w:val="24"/>
              </w:rPr>
            </w:pPr>
          </w:p>
        </w:tc>
      </w:tr>
    </w:tbl>
    <w:p w:rsidR="00E70E65" w:rsidRPr="00AB60EC" w:rsidRDefault="00E70E65">
      <w:pPr>
        <w:rPr>
          <w:rFonts w:ascii="Calibri" w:hAnsi="Calibri" w:cs="Calibri"/>
          <w:sz w:val="24"/>
        </w:rPr>
      </w:pPr>
    </w:p>
    <w:tbl>
      <w:tblPr>
        <w:tblW w:w="0" w:type="auto"/>
        <w:tblLook w:val="00BF" w:firstRow="1" w:lastRow="0" w:firstColumn="1" w:lastColumn="0" w:noHBand="0" w:noVBand="0"/>
      </w:tblPr>
      <w:tblGrid>
        <w:gridCol w:w="6108"/>
        <w:gridCol w:w="9244"/>
      </w:tblGrid>
      <w:tr w:rsidR="00E70E65" w:rsidRPr="00AB60EC">
        <w:tc>
          <w:tcPr>
            <w:tcW w:w="6108" w:type="dxa"/>
          </w:tcPr>
          <w:p w:rsidR="00E70E65" w:rsidRPr="00AB60EC" w:rsidRDefault="00E70E65">
            <w:pPr>
              <w:spacing w:line="240" w:lineRule="auto"/>
              <w:rPr>
                <w:rFonts w:ascii="Calibri" w:hAnsi="Calibri" w:cs="Calibri"/>
                <w:b/>
                <w:sz w:val="24"/>
              </w:rPr>
            </w:pPr>
            <w:r w:rsidRPr="00AB60EC">
              <w:rPr>
                <w:rFonts w:ascii="Calibri" w:hAnsi="Calibri" w:cs="Calibri"/>
                <w:b/>
                <w:sz w:val="24"/>
              </w:rPr>
              <w:t>Step 5</w:t>
            </w:r>
          </w:p>
          <w:p w:rsidR="00E70E65" w:rsidRPr="00AB60EC" w:rsidRDefault="00E70E65">
            <w:pPr>
              <w:spacing w:line="240" w:lineRule="auto"/>
              <w:rPr>
                <w:rFonts w:ascii="Calibri" w:hAnsi="Calibri" w:cs="Calibri"/>
                <w:b/>
                <w:sz w:val="24"/>
              </w:rPr>
            </w:pPr>
            <w:r w:rsidRPr="00AB60EC">
              <w:rPr>
                <w:rFonts w:ascii="Calibri" w:hAnsi="Calibri" w:cs="Calibri"/>
                <w:b/>
                <w:sz w:val="24"/>
              </w:rPr>
              <w:t>Review date:</w:t>
            </w:r>
          </w:p>
        </w:tc>
        <w:tc>
          <w:tcPr>
            <w:tcW w:w="9244" w:type="dxa"/>
          </w:tcPr>
          <w:p w:rsidR="00E70E65" w:rsidRPr="00AB60EC" w:rsidRDefault="00E70E65" w:rsidP="007B1D72">
            <w:pPr>
              <w:spacing w:line="240" w:lineRule="auto"/>
              <w:rPr>
                <w:rFonts w:ascii="Calibri" w:hAnsi="Calibri" w:cs="Calibri"/>
                <w:sz w:val="24"/>
              </w:rPr>
            </w:pPr>
          </w:p>
        </w:tc>
      </w:tr>
    </w:tbl>
    <w:p w:rsidR="00E70E65" w:rsidRDefault="00E70E65">
      <w:pPr>
        <w:rPr>
          <w:rFonts w:ascii="Calibri" w:hAnsi="Calibri" w:cs="Calibri"/>
          <w:sz w:val="24"/>
        </w:rPr>
      </w:pPr>
    </w:p>
    <w:p w:rsidR="007B1D72" w:rsidRPr="00AB60EC" w:rsidRDefault="007B1D72" w:rsidP="007B1D72">
      <w:pPr>
        <w:numPr>
          <w:ilvl w:val="0"/>
          <w:numId w:val="3"/>
        </w:numPr>
        <w:spacing w:line="240" w:lineRule="auto"/>
        <w:rPr>
          <w:rFonts w:ascii="Calibri" w:hAnsi="Calibri" w:cs="Calibri"/>
          <w:sz w:val="24"/>
        </w:rPr>
      </w:pPr>
      <w:r w:rsidRPr="00AB60EC">
        <w:rPr>
          <w:rFonts w:ascii="Calibri" w:hAnsi="Calibri" w:cs="Calibri"/>
          <w:sz w:val="24"/>
        </w:rPr>
        <w:t>Review your assessment to make sure you are still improving, or at least not sliding back.</w:t>
      </w:r>
    </w:p>
    <w:p w:rsidR="007B1D72" w:rsidRPr="00AB60EC" w:rsidRDefault="007B1D72" w:rsidP="007B1D72">
      <w:pPr>
        <w:numPr>
          <w:ilvl w:val="0"/>
          <w:numId w:val="4"/>
        </w:numPr>
        <w:rPr>
          <w:rFonts w:ascii="Calibri" w:hAnsi="Calibri" w:cs="Calibri"/>
          <w:sz w:val="24"/>
        </w:rPr>
      </w:pPr>
      <w:r w:rsidRPr="00AB60EC">
        <w:rPr>
          <w:rFonts w:ascii="Calibri" w:hAnsi="Calibri" w:cs="Calibri"/>
          <w:sz w:val="24"/>
        </w:rPr>
        <w:t>If there is a significant change in your home, remember to check your risk assessment and, where necessary, amend it.</w:t>
      </w:r>
    </w:p>
    <w:sectPr w:rsidR="007B1D72" w:rsidRPr="00AB60EC" w:rsidSect="00F82697">
      <w:headerReference w:type="default" r:id="rId7"/>
      <w:pgSz w:w="16838" w:h="11906" w:orient="landscape"/>
      <w:pgMar w:top="426" w:right="851" w:bottom="360"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7C2" w:rsidRDefault="002807C2" w:rsidP="00A646F3">
      <w:pPr>
        <w:spacing w:line="240" w:lineRule="auto"/>
      </w:pPr>
      <w:r>
        <w:separator/>
      </w:r>
    </w:p>
  </w:endnote>
  <w:endnote w:type="continuationSeparator" w:id="0">
    <w:p w:rsidR="002807C2" w:rsidRDefault="002807C2" w:rsidP="00A646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7C2" w:rsidRDefault="002807C2" w:rsidP="00A646F3">
      <w:pPr>
        <w:spacing w:line="240" w:lineRule="auto"/>
      </w:pPr>
      <w:r>
        <w:separator/>
      </w:r>
    </w:p>
  </w:footnote>
  <w:footnote w:type="continuationSeparator" w:id="0">
    <w:p w:rsidR="002807C2" w:rsidRDefault="002807C2" w:rsidP="00A646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6F3" w:rsidRDefault="00A646F3" w:rsidP="00A646F3">
    <w:pPr>
      <w:pStyle w:val="Header"/>
      <w:ind w:left="1440"/>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A646F3" w:rsidRDefault="00A646F3" w:rsidP="00A646F3">
    <w:pPr>
      <w:pStyle w:val="Header"/>
      <w:ind w:left="1440"/>
    </w:pPr>
  </w:p>
  <w:p w:rsidR="00A646F3" w:rsidRDefault="00A646F3" w:rsidP="00A646F3">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B2F70"/>
    <w:multiLevelType w:val="hybridMultilevel"/>
    <w:tmpl w:val="3CF03244"/>
    <w:lvl w:ilvl="0" w:tplc="FFFFFFFF">
      <w:start w:val="1"/>
      <w:numFmt w:val="bullet"/>
      <w:lvlText w:val=""/>
      <w:lvlJc w:val="left"/>
      <w:pPr>
        <w:tabs>
          <w:tab w:val="num" w:pos="170"/>
        </w:tabs>
        <w:ind w:left="170" w:hanging="170"/>
      </w:pPr>
      <w:rPr>
        <w:rFonts w:ascii="Wingdings" w:eastAsia="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866C89"/>
    <w:multiLevelType w:val="hybridMultilevel"/>
    <w:tmpl w:val="99799376"/>
    <w:lvl w:ilvl="0">
      <w:start w:val="1"/>
      <w:numFmt w:val="bullet"/>
      <w:lvlText w:val=""/>
      <w:lvlJc w:val="left"/>
      <w:pPr>
        <w:tabs>
          <w:tab w:val="num" w:pos="170"/>
        </w:tabs>
        <w:ind w:left="170" w:hanging="170"/>
      </w:pPr>
      <w:rPr>
        <w:rFonts w:ascii="Wingdings" w:eastAsia="Wingdings" w:hAnsi="Wingdings"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2" w15:restartNumberingAfterBreak="0">
    <w:nsid w:val="66866C8A"/>
    <w:multiLevelType w:val="hybridMultilevel"/>
    <w:tmpl w:val="F1CE22DA"/>
    <w:lvl w:ilvl="0" w:tplc="FFFFFFFF">
      <w:start w:val="1"/>
      <w:numFmt w:val="bullet"/>
      <w:lvlText w:val=""/>
      <w:lvlJc w:val="left"/>
      <w:pPr>
        <w:tabs>
          <w:tab w:val="num" w:pos="170"/>
        </w:tabs>
        <w:ind w:left="170" w:hanging="170"/>
      </w:pPr>
      <w:rPr>
        <w:rFonts w:ascii="Wingdings" w:eastAsia="Wingdings" w:hAnsi="Wingdings"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3" w15:restartNumberingAfterBreak="0">
    <w:nsid w:val="66866C8B"/>
    <w:multiLevelType w:val="hybridMultilevel"/>
    <w:tmpl w:val="99799374"/>
    <w:lvl w:ilvl="0">
      <w:start w:val="1"/>
      <w:numFmt w:val="bullet"/>
      <w:lvlText w:val=""/>
      <w:lvlJc w:val="left"/>
      <w:pPr>
        <w:tabs>
          <w:tab w:val="num" w:pos="170"/>
        </w:tabs>
        <w:ind w:left="170" w:hanging="170"/>
      </w:pPr>
      <w:rPr>
        <w:rFonts w:ascii="Wingdings" w:eastAsia="Wingdings" w:hAnsi="Wingdings"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4" w15:restartNumberingAfterBreak="0">
    <w:nsid w:val="7D143443"/>
    <w:multiLevelType w:val="hybridMultilevel"/>
    <w:tmpl w:val="71484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7F"/>
    <w:rsid w:val="002807C2"/>
    <w:rsid w:val="002E68B3"/>
    <w:rsid w:val="003B537D"/>
    <w:rsid w:val="006F7AB7"/>
    <w:rsid w:val="00763D7A"/>
    <w:rsid w:val="007A3BBA"/>
    <w:rsid w:val="007B1D72"/>
    <w:rsid w:val="00834E0A"/>
    <w:rsid w:val="008412E2"/>
    <w:rsid w:val="00A646F3"/>
    <w:rsid w:val="00AB60EC"/>
    <w:rsid w:val="00BC1A9A"/>
    <w:rsid w:val="00D54FB3"/>
    <w:rsid w:val="00D64ADD"/>
    <w:rsid w:val="00E70E65"/>
    <w:rsid w:val="00F82697"/>
    <w:rsid w:val="00FA7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AC98C91"/>
  <w15:chartTrackingRefBased/>
  <w15:docId w15:val="{7754F51D-7B20-41C2-BB3E-6BDD6C49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rPr>
      <w:rFonts w:ascii="Arial" w:eastAsia="Arial" w:hAnsi="Arial"/>
      <w:sz w:val="22"/>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pPr>
      <w:autoSpaceDE w:val="0"/>
      <w:autoSpaceDN w:val="0"/>
      <w:adjustRightInd w:val="0"/>
      <w:spacing w:line="300" w:lineRule="atLeast"/>
      <w:textAlignment w:val="center"/>
    </w:pPr>
    <w:rPr>
      <w:rFonts w:ascii="HelveticaNeueLT Std Lt" w:eastAsia="HelveticaNeueLT Std Lt" w:hAnsi="HelveticaNeueLT Std Lt" w:cs="HelveticaNeueLT Std Lt"/>
      <w:color w:val="000000"/>
      <w:sz w:val="24"/>
      <w:lang w:eastAsia="en-GB"/>
    </w:rPr>
  </w:style>
  <w:style w:type="paragraph" w:customStyle="1" w:styleId="Bullets">
    <w:name w:val="Bullets"/>
    <w:basedOn w:val="BasicParagraph"/>
    <w:pPr>
      <w:suppressAutoHyphens/>
      <w:ind w:left="500" w:hanging="500"/>
    </w:pPr>
  </w:style>
  <w:style w:type="paragraph" w:styleId="Header">
    <w:name w:val="header"/>
    <w:basedOn w:val="Normal"/>
    <w:link w:val="HeaderChar"/>
    <w:uiPriority w:val="99"/>
    <w:unhideWhenUsed/>
    <w:rsid w:val="00A646F3"/>
    <w:pPr>
      <w:tabs>
        <w:tab w:val="center" w:pos="4513"/>
        <w:tab w:val="right" w:pos="9026"/>
      </w:tabs>
    </w:pPr>
  </w:style>
  <w:style w:type="character" w:customStyle="1" w:styleId="HeaderChar">
    <w:name w:val="Header Char"/>
    <w:link w:val="Header"/>
    <w:uiPriority w:val="99"/>
    <w:rsid w:val="00A646F3"/>
    <w:rPr>
      <w:rFonts w:ascii="Arial" w:eastAsia="Arial" w:hAnsi="Arial"/>
      <w:sz w:val="22"/>
      <w:szCs w:val="24"/>
      <w:lang w:eastAsia="en-US"/>
    </w:rPr>
  </w:style>
  <w:style w:type="paragraph" w:styleId="Footer">
    <w:name w:val="footer"/>
    <w:basedOn w:val="Normal"/>
    <w:link w:val="FooterChar"/>
    <w:uiPriority w:val="99"/>
    <w:unhideWhenUsed/>
    <w:rsid w:val="00A646F3"/>
    <w:pPr>
      <w:tabs>
        <w:tab w:val="center" w:pos="4513"/>
        <w:tab w:val="right" w:pos="9026"/>
      </w:tabs>
    </w:pPr>
  </w:style>
  <w:style w:type="character" w:customStyle="1" w:styleId="FooterChar">
    <w:name w:val="Footer Char"/>
    <w:link w:val="Footer"/>
    <w:uiPriority w:val="99"/>
    <w:rsid w:val="00A646F3"/>
    <w:rPr>
      <w:rFonts w:ascii="Arial" w:eastAsia="Arial" w:hAnsi="Arial"/>
      <w:sz w:val="22"/>
      <w:szCs w:val="24"/>
      <w:lang w:eastAsia="en-US"/>
    </w:rPr>
  </w:style>
  <w:style w:type="paragraph" w:styleId="NoSpacing">
    <w:name w:val="No Spacing"/>
    <w:uiPriority w:val="1"/>
    <w:qFormat/>
    <w:rsid w:val="00A646F3"/>
    <w:rPr>
      <w:rFonts w:ascii="Calibri" w:eastAsia="Calibri" w:hAnsi="Calibri"/>
      <w:sz w:val="22"/>
      <w:szCs w:val="22"/>
      <w:lang w:eastAsia="en-US"/>
    </w:rPr>
  </w:style>
  <w:style w:type="paragraph" w:styleId="ListParagraph">
    <w:name w:val="List Paragraph"/>
    <w:basedOn w:val="Normal"/>
    <w:uiPriority w:val="34"/>
    <w:qFormat/>
    <w:rsid w:val="00BC1A9A"/>
    <w:pPr>
      <w:spacing w:line="240" w:lineRule="auto"/>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62994">
      <w:bodyDiv w:val="1"/>
      <w:marLeft w:val="0"/>
      <w:marRight w:val="0"/>
      <w:marTop w:val="0"/>
      <w:marBottom w:val="0"/>
      <w:divBdr>
        <w:top w:val="none" w:sz="0" w:space="0" w:color="auto"/>
        <w:left w:val="none" w:sz="0" w:space="0" w:color="auto"/>
        <w:bottom w:val="none" w:sz="0" w:space="0" w:color="auto"/>
        <w:right w:val="none" w:sz="0" w:space="0" w:color="auto"/>
      </w:divBdr>
    </w:div>
    <w:div w:id="14971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1293</Characters>
  <Application>Microsoft Office Word</Application>
  <DocSecurity>4</DocSecurity>
  <Lines>10</Lines>
  <Paragraphs>3</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Sample risk assessment</vt:lpstr>
    </vt:vector>
  </TitlesOfParts>
  <Company>Haringey Council</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risk assessment</dc:title>
  <dc:subject/>
  <dc:creator>Oliver Redfern</dc:creator>
  <cp:keywords/>
  <cp:lastModifiedBy>Tempest Andrew</cp:lastModifiedBy>
  <cp:revision>2</cp:revision>
  <dcterms:created xsi:type="dcterms:W3CDTF">2018-11-23T15:38:00Z</dcterms:created>
  <dcterms:modified xsi:type="dcterms:W3CDTF">2018-11-23T15:38:00Z</dcterms:modified>
</cp:coreProperties>
</file>