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97" w:rsidRPr="00746B9B" w:rsidRDefault="009B4396" w:rsidP="00746B9B">
      <w:pPr>
        <w:pStyle w:val="Heading1"/>
      </w:pPr>
      <w:r>
        <w:t>Ceremony guest list V1.5</w:t>
      </w:r>
    </w:p>
    <w:tbl>
      <w:tblPr>
        <w:tblStyle w:val="TableGrid"/>
        <w:tblW w:w="0" w:type="auto"/>
        <w:tblInd w:w="-5" w:type="dxa"/>
        <w:tblLook w:val="04A0" w:firstRow="1" w:lastRow="0" w:firstColumn="1" w:lastColumn="0" w:noHBand="0" w:noVBand="1"/>
      </w:tblPr>
      <w:tblGrid>
        <w:gridCol w:w="5228"/>
        <w:gridCol w:w="5228"/>
      </w:tblGrid>
      <w:tr w:rsidR="00746B9B" w:rsidRPr="006922B5" w:rsidTr="00746B9B">
        <w:tc>
          <w:tcPr>
            <w:tcW w:w="5228" w:type="dxa"/>
          </w:tcPr>
          <w:p w:rsidR="00746B9B" w:rsidRPr="006922B5" w:rsidRDefault="00746B9B">
            <w:pPr>
              <w:ind w:left="0" w:firstLine="0"/>
              <w:rPr>
                <w:rFonts w:ascii="Arial" w:hAnsi="Arial" w:cs="Arial"/>
                <w:b/>
                <w:sz w:val="20"/>
                <w:szCs w:val="20"/>
              </w:rPr>
            </w:pPr>
            <w:r w:rsidRPr="006922B5">
              <w:rPr>
                <w:rFonts w:ascii="Arial" w:hAnsi="Arial" w:cs="Arial"/>
                <w:b/>
                <w:sz w:val="20"/>
                <w:szCs w:val="20"/>
              </w:rPr>
              <w:t>Ceremony Venue</w:t>
            </w:r>
            <w:r w:rsidR="00800EA2" w:rsidRPr="006922B5">
              <w:rPr>
                <w:rFonts w:ascii="Arial" w:hAnsi="Arial" w:cs="Arial"/>
                <w:b/>
                <w:sz w:val="20"/>
                <w:szCs w:val="20"/>
              </w:rPr>
              <w:t xml:space="preserve"> and room</w:t>
            </w:r>
          </w:p>
        </w:tc>
        <w:tc>
          <w:tcPr>
            <w:tcW w:w="5228" w:type="dxa"/>
          </w:tcPr>
          <w:p w:rsidR="00C85BAD" w:rsidRPr="006922B5" w:rsidRDefault="00C85BAD">
            <w:pPr>
              <w:ind w:left="0" w:firstLine="0"/>
              <w:rPr>
                <w:rFonts w:ascii="Arial" w:hAnsi="Arial" w:cs="Arial"/>
                <w:sz w:val="20"/>
                <w:szCs w:val="20"/>
              </w:rPr>
            </w:pPr>
          </w:p>
        </w:tc>
      </w:tr>
      <w:tr w:rsidR="00746B9B" w:rsidRPr="006922B5" w:rsidTr="00746B9B">
        <w:tc>
          <w:tcPr>
            <w:tcW w:w="5228" w:type="dxa"/>
          </w:tcPr>
          <w:p w:rsidR="00746B9B" w:rsidRPr="006922B5" w:rsidRDefault="00746B9B" w:rsidP="00746B9B">
            <w:pPr>
              <w:ind w:left="0" w:firstLine="0"/>
              <w:rPr>
                <w:rFonts w:ascii="Arial" w:hAnsi="Arial" w:cs="Arial"/>
                <w:b/>
                <w:sz w:val="20"/>
                <w:szCs w:val="20"/>
              </w:rPr>
            </w:pPr>
            <w:r w:rsidRPr="006922B5">
              <w:rPr>
                <w:rFonts w:ascii="Arial" w:hAnsi="Arial" w:cs="Arial"/>
                <w:b/>
                <w:sz w:val="20"/>
                <w:szCs w:val="20"/>
              </w:rPr>
              <w:t>Ceremony Date</w:t>
            </w:r>
          </w:p>
        </w:tc>
        <w:tc>
          <w:tcPr>
            <w:tcW w:w="5228" w:type="dxa"/>
          </w:tcPr>
          <w:p w:rsidR="00C85BAD" w:rsidRPr="006922B5" w:rsidRDefault="00C85BAD">
            <w:pPr>
              <w:ind w:left="0" w:firstLine="0"/>
              <w:rPr>
                <w:rFonts w:ascii="Arial" w:hAnsi="Arial" w:cs="Arial"/>
                <w:sz w:val="20"/>
                <w:szCs w:val="20"/>
              </w:rPr>
            </w:pPr>
          </w:p>
        </w:tc>
      </w:tr>
      <w:tr w:rsidR="00746B9B" w:rsidRPr="006922B5" w:rsidTr="00746B9B">
        <w:tc>
          <w:tcPr>
            <w:tcW w:w="5228" w:type="dxa"/>
          </w:tcPr>
          <w:p w:rsidR="00746B9B" w:rsidRPr="006922B5" w:rsidRDefault="00746B9B">
            <w:pPr>
              <w:ind w:left="0" w:firstLine="0"/>
              <w:rPr>
                <w:rFonts w:ascii="Arial" w:hAnsi="Arial" w:cs="Arial"/>
                <w:b/>
                <w:sz w:val="20"/>
                <w:szCs w:val="20"/>
              </w:rPr>
            </w:pPr>
            <w:r w:rsidRPr="006922B5">
              <w:rPr>
                <w:rFonts w:ascii="Arial" w:hAnsi="Arial" w:cs="Arial"/>
                <w:b/>
                <w:sz w:val="20"/>
                <w:szCs w:val="20"/>
              </w:rPr>
              <w:t>Ceremony Time</w:t>
            </w:r>
          </w:p>
        </w:tc>
        <w:tc>
          <w:tcPr>
            <w:tcW w:w="5228" w:type="dxa"/>
          </w:tcPr>
          <w:p w:rsidR="00C85BAD" w:rsidRPr="006922B5" w:rsidRDefault="00C85BAD">
            <w:pPr>
              <w:ind w:left="0" w:firstLine="0"/>
              <w:rPr>
                <w:rFonts w:ascii="Arial" w:hAnsi="Arial" w:cs="Arial"/>
                <w:sz w:val="20"/>
                <w:szCs w:val="20"/>
              </w:rPr>
            </w:pPr>
          </w:p>
        </w:tc>
      </w:tr>
      <w:tr w:rsidR="00C85BAD" w:rsidRPr="006922B5" w:rsidTr="00746B9B">
        <w:tc>
          <w:tcPr>
            <w:tcW w:w="5228" w:type="dxa"/>
          </w:tcPr>
          <w:p w:rsidR="00C85BAD" w:rsidRPr="006922B5" w:rsidRDefault="00C85BAD">
            <w:pPr>
              <w:ind w:left="0" w:firstLine="0"/>
              <w:rPr>
                <w:rFonts w:ascii="Arial" w:hAnsi="Arial" w:cs="Arial"/>
                <w:b/>
                <w:sz w:val="20"/>
                <w:szCs w:val="20"/>
              </w:rPr>
            </w:pPr>
            <w:r w:rsidRPr="006922B5">
              <w:rPr>
                <w:rFonts w:ascii="Arial" w:hAnsi="Arial" w:cs="Arial"/>
                <w:b/>
                <w:sz w:val="20"/>
                <w:szCs w:val="20"/>
              </w:rPr>
              <w:t>Contact telephone number(s)</w:t>
            </w:r>
          </w:p>
        </w:tc>
        <w:tc>
          <w:tcPr>
            <w:tcW w:w="5228" w:type="dxa"/>
          </w:tcPr>
          <w:p w:rsidR="00C85BAD" w:rsidRPr="006922B5" w:rsidRDefault="00C85BAD">
            <w:pPr>
              <w:ind w:left="0" w:firstLine="0"/>
              <w:rPr>
                <w:rFonts w:ascii="Arial" w:hAnsi="Arial" w:cs="Arial"/>
                <w:sz w:val="20"/>
                <w:szCs w:val="20"/>
              </w:rPr>
            </w:pPr>
          </w:p>
        </w:tc>
      </w:tr>
      <w:tr w:rsidR="00C85BAD" w:rsidRPr="006922B5" w:rsidTr="00746B9B">
        <w:tc>
          <w:tcPr>
            <w:tcW w:w="5228" w:type="dxa"/>
          </w:tcPr>
          <w:p w:rsidR="00C85BAD" w:rsidRPr="006922B5" w:rsidRDefault="00C85BAD">
            <w:pPr>
              <w:ind w:left="0" w:firstLine="0"/>
              <w:rPr>
                <w:rFonts w:ascii="Arial" w:hAnsi="Arial" w:cs="Arial"/>
                <w:b/>
                <w:sz w:val="20"/>
                <w:szCs w:val="20"/>
              </w:rPr>
            </w:pPr>
            <w:r w:rsidRPr="006922B5">
              <w:rPr>
                <w:rFonts w:ascii="Arial" w:hAnsi="Arial" w:cs="Arial"/>
                <w:b/>
                <w:sz w:val="20"/>
                <w:szCs w:val="20"/>
              </w:rPr>
              <w:t>Contact email address(s)</w:t>
            </w:r>
          </w:p>
        </w:tc>
        <w:tc>
          <w:tcPr>
            <w:tcW w:w="5228" w:type="dxa"/>
          </w:tcPr>
          <w:p w:rsidR="00C85BAD" w:rsidRPr="006922B5" w:rsidRDefault="00C85BAD">
            <w:pPr>
              <w:ind w:left="0" w:firstLine="0"/>
              <w:rPr>
                <w:rFonts w:ascii="Arial" w:hAnsi="Arial" w:cs="Arial"/>
                <w:sz w:val="20"/>
                <w:szCs w:val="20"/>
              </w:rPr>
            </w:pPr>
          </w:p>
        </w:tc>
      </w:tr>
    </w:tbl>
    <w:p w:rsidR="00746B9B" w:rsidRPr="006922B5" w:rsidRDefault="00746B9B">
      <w:pPr>
        <w:rPr>
          <w:rFonts w:ascii="Arial" w:hAnsi="Arial" w:cs="Arial"/>
          <w:sz w:val="20"/>
          <w:szCs w:val="20"/>
        </w:rPr>
      </w:pPr>
    </w:p>
    <w:p w:rsidR="009B4396" w:rsidRPr="006922B5" w:rsidRDefault="00152C8C" w:rsidP="00C619CE">
      <w:pPr>
        <w:pStyle w:val="ListParagraph"/>
        <w:numPr>
          <w:ilvl w:val="0"/>
          <w:numId w:val="5"/>
        </w:numPr>
        <w:rPr>
          <w:rFonts w:ascii="Arial" w:hAnsi="Arial" w:cs="Arial"/>
          <w:color w:val="auto"/>
          <w:sz w:val="20"/>
          <w:szCs w:val="20"/>
        </w:rPr>
      </w:pPr>
      <w:r w:rsidRPr="006922B5">
        <w:rPr>
          <w:rFonts w:ascii="Arial" w:hAnsi="Arial" w:cs="Arial"/>
          <w:color w:val="auto"/>
          <w:sz w:val="20"/>
          <w:szCs w:val="20"/>
        </w:rPr>
        <w:t xml:space="preserve">As of </w:t>
      </w:r>
      <w:r w:rsidR="009B4396" w:rsidRPr="006922B5">
        <w:rPr>
          <w:rFonts w:ascii="Arial" w:hAnsi="Arial" w:cs="Arial"/>
          <w:color w:val="auto"/>
          <w:sz w:val="20"/>
          <w:szCs w:val="20"/>
        </w:rPr>
        <w:t>19 July 2021</w:t>
      </w:r>
      <w:r w:rsidRPr="006922B5">
        <w:rPr>
          <w:rFonts w:ascii="Arial" w:hAnsi="Arial" w:cs="Arial"/>
          <w:color w:val="auto"/>
          <w:sz w:val="20"/>
          <w:szCs w:val="20"/>
        </w:rPr>
        <w:t xml:space="preserve"> </w:t>
      </w:r>
      <w:r w:rsidR="009B4396" w:rsidRPr="006922B5">
        <w:rPr>
          <w:rFonts w:ascii="Arial" w:hAnsi="Arial" w:cs="Arial"/>
          <w:color w:val="auto"/>
          <w:sz w:val="20"/>
          <w:szCs w:val="20"/>
        </w:rPr>
        <w:t>it will not be possible to social distance if most rooms including those at The Earlham Suite (George Meehan House are filled to capacity</w:t>
      </w:r>
    </w:p>
    <w:p w:rsidR="009B4396" w:rsidRPr="006922B5" w:rsidRDefault="009B4396" w:rsidP="00C619CE">
      <w:pPr>
        <w:pStyle w:val="ListParagraph"/>
        <w:numPr>
          <w:ilvl w:val="0"/>
          <w:numId w:val="5"/>
        </w:numPr>
        <w:rPr>
          <w:rFonts w:ascii="Arial" w:hAnsi="Arial" w:cs="Arial"/>
          <w:color w:val="auto"/>
          <w:sz w:val="20"/>
          <w:szCs w:val="20"/>
        </w:rPr>
      </w:pPr>
      <w:r w:rsidRPr="006922B5">
        <w:rPr>
          <w:rFonts w:ascii="Arial" w:hAnsi="Arial" w:cs="Arial"/>
          <w:color w:val="auto"/>
          <w:sz w:val="20"/>
          <w:szCs w:val="20"/>
        </w:rPr>
        <w:t>Speak to those attending, respect some peoples wishes to social distance and make adjustments for those more vulnerable. Set you maximum guest levels at a number that works for everyone</w:t>
      </w:r>
    </w:p>
    <w:p w:rsidR="00A559AA" w:rsidRPr="006922B5" w:rsidRDefault="009B4396" w:rsidP="00C619CE">
      <w:pPr>
        <w:pStyle w:val="ListParagraph"/>
        <w:numPr>
          <w:ilvl w:val="0"/>
          <w:numId w:val="5"/>
        </w:numPr>
        <w:rPr>
          <w:rFonts w:ascii="Arial" w:hAnsi="Arial" w:cs="Arial"/>
          <w:color w:val="auto"/>
          <w:sz w:val="20"/>
          <w:szCs w:val="20"/>
        </w:rPr>
      </w:pPr>
      <w:r w:rsidRPr="006922B5">
        <w:rPr>
          <w:rFonts w:ascii="Arial" w:hAnsi="Arial" w:cs="Arial"/>
          <w:color w:val="auto"/>
          <w:sz w:val="20"/>
          <w:szCs w:val="20"/>
        </w:rPr>
        <w:t>Risks can be reduced by taking free lateral flow tests, continuing to wear face coverings, sanitising and making space for one another</w:t>
      </w:r>
    </w:p>
    <w:p w:rsidR="009B4396" w:rsidRPr="006922B5" w:rsidRDefault="009B4396" w:rsidP="00C619CE">
      <w:pPr>
        <w:pStyle w:val="ListParagraph"/>
        <w:numPr>
          <w:ilvl w:val="0"/>
          <w:numId w:val="5"/>
        </w:numPr>
        <w:rPr>
          <w:rFonts w:ascii="Arial" w:hAnsi="Arial" w:cs="Arial"/>
          <w:color w:val="auto"/>
          <w:sz w:val="20"/>
          <w:szCs w:val="20"/>
        </w:rPr>
      </w:pPr>
      <w:r w:rsidRPr="006922B5">
        <w:rPr>
          <w:rFonts w:ascii="Arial" w:hAnsi="Arial" w:cs="Arial"/>
          <w:color w:val="auto"/>
          <w:sz w:val="20"/>
          <w:szCs w:val="20"/>
        </w:rPr>
        <w:t>It is important that chairs are not moved around and windows and doors are kept open to maximise ventilation and fresher air</w:t>
      </w:r>
    </w:p>
    <w:p w:rsidR="009B4396" w:rsidRDefault="009B4396" w:rsidP="00C619CE">
      <w:pPr>
        <w:pStyle w:val="ListParagraph"/>
        <w:numPr>
          <w:ilvl w:val="0"/>
          <w:numId w:val="5"/>
        </w:numPr>
        <w:rPr>
          <w:rFonts w:ascii="Arial" w:hAnsi="Arial" w:cs="Arial"/>
          <w:color w:val="auto"/>
          <w:sz w:val="20"/>
          <w:szCs w:val="20"/>
        </w:rPr>
      </w:pPr>
      <w:r w:rsidRPr="006922B5">
        <w:rPr>
          <w:rFonts w:ascii="Arial" w:hAnsi="Arial" w:cs="Arial"/>
          <w:color w:val="auto"/>
          <w:sz w:val="20"/>
          <w:szCs w:val="20"/>
        </w:rPr>
        <w:t>Speak to your venue for the latest maximum guest numbers which may go up or down at any time</w:t>
      </w:r>
    </w:p>
    <w:p w:rsidR="006922B5" w:rsidRDefault="006922B5" w:rsidP="006922B5">
      <w:pPr>
        <w:ind w:left="0" w:firstLine="0"/>
        <w:rPr>
          <w:rFonts w:ascii="Arial" w:hAnsi="Arial" w:cs="Arial"/>
          <w:color w:val="auto"/>
          <w:sz w:val="20"/>
          <w:szCs w:val="20"/>
        </w:rPr>
      </w:pPr>
    </w:p>
    <w:p w:rsidR="006922B5" w:rsidRPr="006922B5" w:rsidRDefault="006922B5" w:rsidP="006922B5">
      <w:pPr>
        <w:ind w:left="0" w:firstLine="0"/>
        <w:rPr>
          <w:rFonts w:ascii="Arial" w:hAnsi="Arial" w:cs="Arial"/>
          <w:b/>
          <w:color w:val="auto"/>
          <w:sz w:val="20"/>
          <w:szCs w:val="20"/>
        </w:rPr>
      </w:pPr>
      <w:r w:rsidRPr="006922B5">
        <w:rPr>
          <w:rFonts w:ascii="Arial" w:hAnsi="Arial" w:cs="Arial"/>
          <w:b/>
          <w:color w:val="auto"/>
          <w:sz w:val="20"/>
          <w:szCs w:val="20"/>
        </w:rPr>
        <w:t>Covid-19 Prevention</w:t>
      </w:r>
    </w:p>
    <w:p w:rsidR="006922B5" w:rsidRPr="006922B5" w:rsidRDefault="006922B5" w:rsidP="006922B5">
      <w:pPr>
        <w:ind w:left="0" w:firstLine="0"/>
        <w:rPr>
          <w:rFonts w:ascii="Arial" w:hAnsi="Arial" w:cs="Arial"/>
          <w:color w:val="auto"/>
          <w:sz w:val="20"/>
          <w:szCs w:val="20"/>
        </w:rPr>
      </w:pP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You or any of your party cannot enter George Meehan House or another venue where registrars are attending if:</w:t>
      </w:r>
    </w:p>
    <w:p w:rsidR="006922B5" w:rsidRPr="006922B5" w:rsidRDefault="006922B5" w:rsidP="006922B5">
      <w:pPr>
        <w:ind w:left="0" w:firstLine="0"/>
        <w:rPr>
          <w:rFonts w:ascii="Arial" w:hAnsi="Arial" w:cs="Arial"/>
          <w:color w:val="auto"/>
          <w:sz w:val="20"/>
          <w:szCs w:val="20"/>
        </w:rPr>
      </w:pP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1.</w:t>
      </w:r>
      <w:r w:rsidRPr="006922B5">
        <w:rPr>
          <w:rFonts w:ascii="Arial" w:hAnsi="Arial" w:cs="Arial"/>
          <w:color w:val="auto"/>
          <w:sz w:val="20"/>
          <w:szCs w:val="20"/>
        </w:rPr>
        <w:tab/>
        <w:t>You or members of your party believe that they have Covid-19 or have been exposed to Covid-19 over the past two weeks? Key symptoms include:</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a.</w:t>
      </w:r>
      <w:r w:rsidRPr="006922B5">
        <w:rPr>
          <w:rFonts w:ascii="Arial" w:hAnsi="Arial" w:cs="Arial"/>
          <w:color w:val="auto"/>
          <w:sz w:val="20"/>
          <w:szCs w:val="20"/>
        </w:rPr>
        <w:tab/>
        <w:t>a high temperature</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b.</w:t>
      </w:r>
      <w:r w:rsidRPr="006922B5">
        <w:rPr>
          <w:rFonts w:ascii="Arial" w:hAnsi="Arial" w:cs="Arial"/>
          <w:color w:val="auto"/>
          <w:sz w:val="20"/>
          <w:szCs w:val="20"/>
        </w:rPr>
        <w:tab/>
        <w:t xml:space="preserve">a new, continuous cough </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c.</w:t>
      </w:r>
      <w:r w:rsidRPr="006922B5">
        <w:rPr>
          <w:rFonts w:ascii="Arial" w:hAnsi="Arial" w:cs="Arial"/>
          <w:color w:val="auto"/>
          <w:sz w:val="20"/>
          <w:szCs w:val="20"/>
        </w:rPr>
        <w:tab/>
        <w:t>a loss of, or change to, your sense of smell or taste</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2.</w:t>
      </w:r>
      <w:r w:rsidRPr="006922B5">
        <w:rPr>
          <w:rFonts w:ascii="Arial" w:hAnsi="Arial" w:cs="Arial"/>
          <w:color w:val="auto"/>
          <w:sz w:val="20"/>
          <w:szCs w:val="20"/>
        </w:rPr>
        <w:tab/>
        <w:t>You or members of your party believe that anyone in their household (not just family) or anybody you or they have been in close contact with have any of the symptoms of Covid-19? (see above)</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3.</w:t>
      </w:r>
      <w:r w:rsidRPr="006922B5">
        <w:rPr>
          <w:rFonts w:ascii="Arial" w:hAnsi="Arial" w:cs="Arial"/>
          <w:color w:val="auto"/>
          <w:sz w:val="20"/>
          <w:szCs w:val="20"/>
        </w:rPr>
        <w:tab/>
        <w:t>You or members of your party are currently feeling unwell or are caring for somebody who is currently feeling unwell with an illness harmful to others</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4.</w:t>
      </w:r>
      <w:r w:rsidRPr="006922B5">
        <w:rPr>
          <w:rFonts w:ascii="Arial" w:hAnsi="Arial" w:cs="Arial"/>
          <w:color w:val="auto"/>
          <w:sz w:val="20"/>
          <w:szCs w:val="20"/>
        </w:rPr>
        <w:tab/>
        <w:t>A medical professional has advised you or a member of your party to not attend an appointment or ceremony</w:t>
      </w:r>
    </w:p>
    <w:p w:rsid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5.</w:t>
      </w:r>
      <w:r w:rsidRPr="006922B5">
        <w:rPr>
          <w:rFonts w:ascii="Arial" w:hAnsi="Arial" w:cs="Arial"/>
          <w:color w:val="auto"/>
          <w:sz w:val="20"/>
          <w:szCs w:val="20"/>
        </w:rPr>
        <w:tab/>
        <w:t>You or members of your party are supposed to be in quarantine or in an area subject to local lockdown</w:t>
      </w:r>
    </w:p>
    <w:p w:rsidR="006922B5" w:rsidRDefault="006922B5" w:rsidP="006922B5">
      <w:pPr>
        <w:ind w:left="0" w:firstLine="0"/>
        <w:rPr>
          <w:rFonts w:ascii="Arial" w:hAnsi="Arial" w:cs="Arial"/>
          <w:color w:val="auto"/>
          <w:sz w:val="20"/>
          <w:szCs w:val="20"/>
        </w:rPr>
      </w:pPr>
    </w:p>
    <w:p w:rsidR="006922B5" w:rsidRPr="006922B5" w:rsidRDefault="006922B5" w:rsidP="006922B5">
      <w:pPr>
        <w:ind w:left="0" w:firstLine="0"/>
        <w:rPr>
          <w:rFonts w:ascii="Arial" w:hAnsi="Arial" w:cs="Arial"/>
          <w:b/>
          <w:color w:val="auto"/>
          <w:sz w:val="20"/>
          <w:szCs w:val="20"/>
        </w:rPr>
      </w:pPr>
      <w:r w:rsidRPr="006922B5">
        <w:rPr>
          <w:rFonts w:ascii="Arial" w:hAnsi="Arial" w:cs="Arial"/>
          <w:b/>
          <w:color w:val="auto"/>
          <w:sz w:val="20"/>
          <w:szCs w:val="20"/>
        </w:rPr>
        <w:t>Maximum numbers (subject to change up or down at any time)</w:t>
      </w:r>
    </w:p>
    <w:p w:rsidR="006922B5" w:rsidRPr="006922B5" w:rsidRDefault="006922B5" w:rsidP="006922B5">
      <w:pPr>
        <w:pStyle w:val="ListParagraph"/>
        <w:numPr>
          <w:ilvl w:val="0"/>
          <w:numId w:val="6"/>
        </w:numPr>
        <w:rPr>
          <w:rFonts w:ascii="Arial" w:hAnsi="Arial" w:cs="Arial"/>
          <w:color w:val="auto"/>
          <w:sz w:val="20"/>
          <w:szCs w:val="20"/>
        </w:rPr>
      </w:pPr>
      <w:r w:rsidRPr="006922B5">
        <w:rPr>
          <w:rFonts w:ascii="Arial" w:hAnsi="Arial" w:cs="Arial"/>
          <w:color w:val="auto"/>
          <w:sz w:val="20"/>
          <w:szCs w:val="20"/>
        </w:rPr>
        <w:t>Earlham Room – From 19/07/21</w:t>
      </w:r>
      <w:r w:rsidRPr="006922B5">
        <w:rPr>
          <w:rFonts w:ascii="Arial" w:hAnsi="Arial" w:cs="Arial"/>
          <w:color w:val="auto"/>
          <w:sz w:val="20"/>
          <w:szCs w:val="20"/>
        </w:rPr>
        <w:tab/>
        <w:t>Up to 20 people including the couple + 2 roaming photographers / videographers (14 people if you wish to social distance)</w:t>
      </w:r>
    </w:p>
    <w:p w:rsidR="006922B5" w:rsidRPr="006922B5" w:rsidRDefault="006922B5" w:rsidP="006922B5">
      <w:pPr>
        <w:pStyle w:val="ListParagraph"/>
        <w:numPr>
          <w:ilvl w:val="0"/>
          <w:numId w:val="6"/>
        </w:numPr>
        <w:rPr>
          <w:rFonts w:ascii="Arial" w:hAnsi="Arial" w:cs="Arial"/>
          <w:color w:val="auto"/>
          <w:sz w:val="20"/>
          <w:szCs w:val="20"/>
        </w:rPr>
      </w:pPr>
      <w:r w:rsidRPr="006922B5">
        <w:rPr>
          <w:rFonts w:ascii="Arial" w:hAnsi="Arial" w:cs="Arial"/>
          <w:color w:val="auto"/>
          <w:sz w:val="20"/>
          <w:szCs w:val="20"/>
        </w:rPr>
        <w:t>Woodside Room – From 19/07/21</w:t>
      </w:r>
      <w:r w:rsidRPr="006922B5">
        <w:rPr>
          <w:rFonts w:ascii="Arial" w:hAnsi="Arial" w:cs="Arial"/>
          <w:color w:val="auto"/>
          <w:sz w:val="20"/>
          <w:szCs w:val="20"/>
        </w:rPr>
        <w:tab/>
        <w:t>Up to 79 people including the couple + 2 roaming photographers / videographers</w:t>
      </w:r>
    </w:p>
    <w:p w:rsidR="006922B5" w:rsidRPr="006922B5" w:rsidRDefault="006922B5" w:rsidP="006922B5">
      <w:pPr>
        <w:pStyle w:val="ListParagraph"/>
        <w:numPr>
          <w:ilvl w:val="1"/>
          <w:numId w:val="6"/>
        </w:numPr>
        <w:rPr>
          <w:rFonts w:ascii="Arial" w:hAnsi="Arial" w:cs="Arial"/>
          <w:color w:val="auto"/>
          <w:sz w:val="20"/>
          <w:szCs w:val="20"/>
        </w:rPr>
      </w:pPr>
      <w:r w:rsidRPr="006922B5">
        <w:rPr>
          <w:rFonts w:ascii="Arial" w:hAnsi="Arial" w:cs="Arial"/>
          <w:color w:val="auto"/>
          <w:sz w:val="20"/>
          <w:szCs w:val="20"/>
        </w:rPr>
        <w:t>A suggested maximum of 60 is recommended to allow some guests that wish to social distance to do so</w:t>
      </w:r>
    </w:p>
    <w:p w:rsidR="006922B5" w:rsidRPr="006922B5" w:rsidRDefault="006922B5" w:rsidP="006922B5">
      <w:pPr>
        <w:pStyle w:val="ListParagraph"/>
        <w:numPr>
          <w:ilvl w:val="1"/>
          <w:numId w:val="6"/>
        </w:numPr>
        <w:rPr>
          <w:rFonts w:ascii="Arial" w:hAnsi="Arial" w:cs="Arial"/>
          <w:color w:val="auto"/>
          <w:sz w:val="20"/>
          <w:szCs w:val="20"/>
        </w:rPr>
      </w:pPr>
      <w:r w:rsidRPr="006922B5">
        <w:rPr>
          <w:rFonts w:ascii="Arial" w:hAnsi="Arial" w:cs="Arial"/>
          <w:color w:val="auto"/>
          <w:sz w:val="20"/>
          <w:szCs w:val="20"/>
        </w:rPr>
        <w:t>47 people at 1 metre+ social distancing</w:t>
      </w:r>
    </w:p>
    <w:p w:rsidR="006922B5" w:rsidRPr="006922B5" w:rsidRDefault="006922B5" w:rsidP="006922B5">
      <w:pPr>
        <w:pStyle w:val="ListParagraph"/>
        <w:numPr>
          <w:ilvl w:val="1"/>
          <w:numId w:val="6"/>
        </w:numPr>
        <w:rPr>
          <w:rFonts w:ascii="Arial" w:hAnsi="Arial" w:cs="Arial"/>
          <w:color w:val="auto"/>
          <w:sz w:val="20"/>
          <w:szCs w:val="20"/>
        </w:rPr>
      </w:pPr>
      <w:r w:rsidRPr="006922B5">
        <w:rPr>
          <w:rFonts w:ascii="Arial" w:hAnsi="Arial" w:cs="Arial"/>
          <w:color w:val="auto"/>
          <w:sz w:val="20"/>
          <w:szCs w:val="20"/>
        </w:rPr>
        <w:t>32 people at 2 metre social distancing</w:t>
      </w:r>
    </w:p>
    <w:p w:rsidR="006922B5" w:rsidRPr="006922B5" w:rsidRDefault="006922B5" w:rsidP="006922B5">
      <w:pPr>
        <w:ind w:left="0" w:firstLine="0"/>
        <w:rPr>
          <w:rFonts w:ascii="Arial" w:hAnsi="Arial" w:cs="Arial"/>
          <w:color w:val="auto"/>
          <w:sz w:val="20"/>
          <w:szCs w:val="20"/>
        </w:rPr>
      </w:pPr>
      <w:r w:rsidRPr="006922B5">
        <w:rPr>
          <w:rFonts w:ascii="Arial" w:hAnsi="Arial" w:cs="Arial"/>
          <w:color w:val="auto"/>
          <w:sz w:val="20"/>
          <w:szCs w:val="20"/>
        </w:rPr>
        <w:t>Agree with everyone attending the level of social distancing that you will be following</w:t>
      </w:r>
    </w:p>
    <w:p w:rsidR="006922B5" w:rsidRPr="006922B5" w:rsidRDefault="006922B5" w:rsidP="006922B5">
      <w:pPr>
        <w:pStyle w:val="ListParagraph"/>
        <w:numPr>
          <w:ilvl w:val="0"/>
          <w:numId w:val="7"/>
        </w:numPr>
        <w:rPr>
          <w:rFonts w:ascii="Arial" w:hAnsi="Arial" w:cs="Arial"/>
          <w:color w:val="auto"/>
          <w:sz w:val="20"/>
          <w:szCs w:val="20"/>
        </w:rPr>
      </w:pPr>
      <w:r w:rsidRPr="006922B5">
        <w:rPr>
          <w:rFonts w:ascii="Arial" w:hAnsi="Arial" w:cs="Arial"/>
          <w:color w:val="auto"/>
          <w:sz w:val="20"/>
          <w:szCs w:val="20"/>
        </w:rPr>
        <w:t>For o</w:t>
      </w:r>
      <w:r w:rsidRPr="006922B5">
        <w:rPr>
          <w:rFonts w:ascii="Arial" w:hAnsi="Arial" w:cs="Arial"/>
          <w:color w:val="auto"/>
          <w:sz w:val="20"/>
          <w:szCs w:val="20"/>
        </w:rPr>
        <w:t>ther venues</w:t>
      </w:r>
      <w:r w:rsidRPr="006922B5">
        <w:rPr>
          <w:rFonts w:ascii="Arial" w:hAnsi="Arial" w:cs="Arial"/>
          <w:color w:val="auto"/>
          <w:sz w:val="20"/>
          <w:szCs w:val="20"/>
        </w:rPr>
        <w:tab/>
        <w:t>Check with venue</w:t>
      </w:r>
    </w:p>
    <w:p w:rsidR="006922B5" w:rsidRPr="006922B5" w:rsidRDefault="006922B5" w:rsidP="006922B5">
      <w:pPr>
        <w:ind w:left="0" w:firstLine="0"/>
        <w:rPr>
          <w:rFonts w:ascii="Arial" w:hAnsi="Arial" w:cs="Arial"/>
          <w:color w:val="auto"/>
          <w:sz w:val="20"/>
          <w:szCs w:val="20"/>
        </w:rPr>
      </w:pPr>
    </w:p>
    <w:tbl>
      <w:tblPr>
        <w:tblStyle w:val="TableGrid"/>
        <w:tblW w:w="0" w:type="auto"/>
        <w:tblInd w:w="-5" w:type="dxa"/>
        <w:tblLook w:val="04A0" w:firstRow="1" w:lastRow="0" w:firstColumn="1" w:lastColumn="0" w:noHBand="0" w:noVBand="1"/>
      </w:tblPr>
      <w:tblGrid>
        <w:gridCol w:w="1456"/>
        <w:gridCol w:w="1405"/>
        <w:gridCol w:w="1579"/>
        <w:gridCol w:w="3600"/>
        <w:gridCol w:w="2421"/>
      </w:tblGrid>
      <w:tr w:rsidR="00152C8C" w:rsidRPr="006922B5" w:rsidTr="00152C8C">
        <w:tc>
          <w:tcPr>
            <w:tcW w:w="1456" w:type="dxa"/>
          </w:tcPr>
          <w:p w:rsidR="00152C8C" w:rsidRPr="006922B5" w:rsidRDefault="00152C8C">
            <w:pPr>
              <w:ind w:left="0" w:firstLine="0"/>
              <w:rPr>
                <w:rFonts w:ascii="Arial" w:hAnsi="Arial" w:cs="Arial"/>
                <w:b/>
                <w:sz w:val="20"/>
                <w:szCs w:val="20"/>
              </w:rPr>
            </w:pPr>
            <w:r w:rsidRPr="006922B5">
              <w:rPr>
                <w:rFonts w:ascii="Arial" w:hAnsi="Arial" w:cs="Arial"/>
                <w:b/>
                <w:sz w:val="20"/>
                <w:szCs w:val="20"/>
              </w:rPr>
              <w:lastRenderedPageBreak/>
              <w:t>Household or support bubble #</w:t>
            </w:r>
          </w:p>
        </w:tc>
        <w:tc>
          <w:tcPr>
            <w:tcW w:w="1405" w:type="dxa"/>
          </w:tcPr>
          <w:p w:rsidR="00152C8C" w:rsidRPr="006922B5" w:rsidRDefault="00817114">
            <w:pPr>
              <w:ind w:left="0" w:firstLine="0"/>
              <w:rPr>
                <w:rFonts w:ascii="Arial" w:hAnsi="Arial" w:cs="Arial"/>
                <w:b/>
                <w:sz w:val="20"/>
                <w:szCs w:val="20"/>
              </w:rPr>
            </w:pPr>
            <w:hyperlink r:id="rId7" w:history="1">
              <w:r w:rsidR="00152C8C" w:rsidRPr="006922B5">
                <w:rPr>
                  <w:rStyle w:val="Hyperlink"/>
                  <w:rFonts w:ascii="Arial" w:hAnsi="Arial" w:cs="Arial"/>
                  <w:b/>
                  <w:sz w:val="20"/>
                  <w:szCs w:val="20"/>
                </w:rPr>
                <w:t>Lateral Flow Test</w:t>
              </w:r>
            </w:hyperlink>
            <w:r w:rsidR="00152C8C" w:rsidRPr="006922B5">
              <w:rPr>
                <w:rFonts w:ascii="Arial" w:hAnsi="Arial" w:cs="Arial"/>
                <w:b/>
                <w:sz w:val="20"/>
                <w:szCs w:val="20"/>
              </w:rPr>
              <w:t xml:space="preserve"> Done</w:t>
            </w:r>
          </w:p>
        </w:tc>
        <w:tc>
          <w:tcPr>
            <w:tcW w:w="1579" w:type="dxa"/>
          </w:tcPr>
          <w:p w:rsidR="00152C8C" w:rsidRPr="006922B5" w:rsidRDefault="00152C8C">
            <w:pPr>
              <w:ind w:left="0" w:firstLine="0"/>
              <w:rPr>
                <w:rFonts w:ascii="Arial" w:hAnsi="Arial" w:cs="Arial"/>
                <w:b/>
                <w:sz w:val="20"/>
                <w:szCs w:val="20"/>
              </w:rPr>
            </w:pPr>
            <w:r w:rsidRPr="006922B5">
              <w:rPr>
                <w:rFonts w:ascii="Arial" w:hAnsi="Arial" w:cs="Arial"/>
                <w:b/>
                <w:sz w:val="20"/>
                <w:szCs w:val="20"/>
              </w:rPr>
              <w:t>Guest #</w:t>
            </w:r>
          </w:p>
        </w:tc>
        <w:tc>
          <w:tcPr>
            <w:tcW w:w="3600" w:type="dxa"/>
          </w:tcPr>
          <w:p w:rsidR="00152C8C" w:rsidRPr="006922B5" w:rsidRDefault="00152C8C">
            <w:pPr>
              <w:ind w:left="0" w:firstLine="0"/>
              <w:rPr>
                <w:rFonts w:ascii="Arial" w:hAnsi="Arial" w:cs="Arial"/>
                <w:b/>
                <w:sz w:val="20"/>
                <w:szCs w:val="20"/>
              </w:rPr>
            </w:pPr>
            <w:r w:rsidRPr="006922B5">
              <w:rPr>
                <w:rFonts w:ascii="Arial" w:hAnsi="Arial" w:cs="Arial"/>
                <w:b/>
                <w:sz w:val="20"/>
                <w:szCs w:val="20"/>
              </w:rPr>
              <w:t>Name</w:t>
            </w:r>
          </w:p>
        </w:tc>
        <w:tc>
          <w:tcPr>
            <w:tcW w:w="2421" w:type="dxa"/>
          </w:tcPr>
          <w:p w:rsidR="00152C8C" w:rsidRPr="006922B5" w:rsidRDefault="00152C8C">
            <w:pPr>
              <w:ind w:left="0" w:firstLine="0"/>
              <w:rPr>
                <w:rFonts w:ascii="Arial" w:hAnsi="Arial" w:cs="Arial"/>
                <w:b/>
                <w:sz w:val="20"/>
                <w:szCs w:val="20"/>
              </w:rPr>
            </w:pPr>
            <w:r w:rsidRPr="006922B5">
              <w:rPr>
                <w:rFonts w:ascii="Arial" w:hAnsi="Arial" w:cs="Arial"/>
                <w:b/>
                <w:sz w:val="20"/>
                <w:szCs w:val="20"/>
              </w:rPr>
              <w:t>Role e.g. bride, groom, witness, interpreter, guest, photographer</w:t>
            </w:r>
          </w:p>
        </w:tc>
      </w:tr>
      <w:tr w:rsidR="00152C8C" w:rsidRPr="006922B5" w:rsidTr="00152C8C">
        <w:tc>
          <w:tcPr>
            <w:tcW w:w="1456" w:type="dxa"/>
            <w:vMerge w:val="restart"/>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w:t>
            </w:r>
          </w:p>
          <w:p w:rsidR="00152C8C" w:rsidRPr="006922B5" w:rsidRDefault="00152C8C" w:rsidP="000879F5">
            <w:pPr>
              <w:ind w:left="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Partner 1</w:t>
            </w:r>
          </w:p>
        </w:tc>
      </w:tr>
      <w:tr w:rsidR="00152C8C" w:rsidRPr="006922B5" w:rsidTr="00152C8C">
        <w:tc>
          <w:tcPr>
            <w:tcW w:w="1456" w:type="dxa"/>
            <w:vMerge/>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Partner 2</w:t>
            </w: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w:t>
            </w: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3</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4</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5</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6</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7</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8</w:t>
            </w:r>
          </w:p>
        </w:tc>
        <w:tc>
          <w:tcPr>
            <w:tcW w:w="3600" w:type="dxa"/>
          </w:tcPr>
          <w:p w:rsidR="00152C8C" w:rsidRPr="006922B5" w:rsidRDefault="00B86904" w:rsidP="00B86904">
            <w:pPr>
              <w:tabs>
                <w:tab w:val="left" w:pos="982"/>
              </w:tabs>
              <w:ind w:left="0" w:firstLine="0"/>
              <w:rPr>
                <w:rFonts w:ascii="Arial" w:hAnsi="Arial" w:cs="Arial"/>
                <w:sz w:val="20"/>
                <w:szCs w:val="20"/>
              </w:rPr>
            </w:pPr>
            <w:r w:rsidRPr="006922B5">
              <w:rPr>
                <w:rFonts w:ascii="Arial" w:hAnsi="Arial" w:cs="Arial"/>
                <w:sz w:val="20"/>
                <w:szCs w:val="20"/>
              </w:rPr>
              <w:tab/>
            </w: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9</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10</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11</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12</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13</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14</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15</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16</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17</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18</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19</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20</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21</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22</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23</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24</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25</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26</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27</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28</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29</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152C8C" w:rsidRPr="006922B5" w:rsidTr="00152C8C">
        <w:tc>
          <w:tcPr>
            <w:tcW w:w="1456" w:type="dxa"/>
          </w:tcPr>
          <w:p w:rsidR="00152C8C" w:rsidRPr="006922B5" w:rsidRDefault="00152C8C" w:rsidP="000879F5">
            <w:pPr>
              <w:ind w:left="0" w:firstLine="0"/>
              <w:rPr>
                <w:rFonts w:ascii="Arial" w:hAnsi="Arial" w:cs="Arial"/>
                <w:sz w:val="20"/>
                <w:szCs w:val="20"/>
              </w:rPr>
            </w:pPr>
          </w:p>
        </w:tc>
        <w:tc>
          <w:tcPr>
            <w:tcW w:w="1405" w:type="dxa"/>
          </w:tcPr>
          <w:p w:rsidR="00152C8C" w:rsidRPr="006922B5" w:rsidRDefault="00152C8C" w:rsidP="000879F5">
            <w:pPr>
              <w:ind w:left="0" w:firstLine="0"/>
              <w:rPr>
                <w:rFonts w:ascii="Arial" w:hAnsi="Arial" w:cs="Arial"/>
                <w:sz w:val="20"/>
                <w:szCs w:val="20"/>
              </w:rPr>
            </w:pPr>
          </w:p>
        </w:tc>
        <w:tc>
          <w:tcPr>
            <w:tcW w:w="1579" w:type="dxa"/>
          </w:tcPr>
          <w:p w:rsidR="00152C8C" w:rsidRPr="006922B5" w:rsidRDefault="00152C8C" w:rsidP="000879F5">
            <w:pPr>
              <w:ind w:left="0" w:firstLine="0"/>
              <w:rPr>
                <w:rFonts w:ascii="Arial" w:hAnsi="Arial" w:cs="Arial"/>
                <w:sz w:val="20"/>
                <w:szCs w:val="20"/>
              </w:rPr>
            </w:pPr>
            <w:r w:rsidRPr="006922B5">
              <w:rPr>
                <w:rFonts w:ascii="Arial" w:hAnsi="Arial" w:cs="Arial"/>
                <w:sz w:val="20"/>
                <w:szCs w:val="20"/>
              </w:rPr>
              <w:t>30</w:t>
            </w:r>
          </w:p>
        </w:tc>
        <w:tc>
          <w:tcPr>
            <w:tcW w:w="3600" w:type="dxa"/>
          </w:tcPr>
          <w:p w:rsidR="00152C8C" w:rsidRPr="006922B5" w:rsidRDefault="00152C8C" w:rsidP="000879F5">
            <w:pPr>
              <w:ind w:left="0" w:firstLine="0"/>
              <w:rPr>
                <w:rFonts w:ascii="Arial" w:hAnsi="Arial" w:cs="Arial"/>
                <w:sz w:val="20"/>
                <w:szCs w:val="20"/>
              </w:rPr>
            </w:pPr>
          </w:p>
        </w:tc>
        <w:tc>
          <w:tcPr>
            <w:tcW w:w="2421" w:type="dxa"/>
          </w:tcPr>
          <w:p w:rsidR="00152C8C" w:rsidRPr="006922B5" w:rsidRDefault="00152C8C"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31</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32</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33</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34</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35</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36</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37</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38</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39</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40</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41</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42</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43</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44</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45</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46</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47</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48</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49</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310A79" w:rsidP="000879F5">
            <w:pPr>
              <w:ind w:left="0" w:firstLine="0"/>
              <w:rPr>
                <w:rFonts w:ascii="Arial" w:hAnsi="Arial" w:cs="Arial"/>
                <w:sz w:val="20"/>
                <w:szCs w:val="20"/>
              </w:rPr>
            </w:pPr>
            <w:r w:rsidRPr="006922B5">
              <w:rPr>
                <w:rFonts w:ascii="Arial" w:hAnsi="Arial" w:cs="Arial"/>
                <w:sz w:val="20"/>
                <w:szCs w:val="20"/>
              </w:rPr>
              <w:t>50</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310A79" w:rsidRPr="006922B5" w:rsidTr="00152C8C">
        <w:tc>
          <w:tcPr>
            <w:tcW w:w="1456" w:type="dxa"/>
          </w:tcPr>
          <w:p w:rsidR="00310A79" w:rsidRPr="006922B5" w:rsidRDefault="00310A79" w:rsidP="000879F5">
            <w:pPr>
              <w:ind w:left="0" w:firstLine="0"/>
              <w:rPr>
                <w:rFonts w:ascii="Arial" w:hAnsi="Arial" w:cs="Arial"/>
                <w:sz w:val="20"/>
                <w:szCs w:val="20"/>
              </w:rPr>
            </w:pPr>
          </w:p>
        </w:tc>
        <w:tc>
          <w:tcPr>
            <w:tcW w:w="1405" w:type="dxa"/>
          </w:tcPr>
          <w:p w:rsidR="00310A79" w:rsidRPr="006922B5" w:rsidRDefault="00310A79" w:rsidP="000879F5">
            <w:pPr>
              <w:ind w:left="0" w:firstLine="0"/>
              <w:rPr>
                <w:rFonts w:ascii="Arial" w:hAnsi="Arial" w:cs="Arial"/>
                <w:sz w:val="20"/>
                <w:szCs w:val="20"/>
              </w:rPr>
            </w:pPr>
          </w:p>
        </w:tc>
        <w:tc>
          <w:tcPr>
            <w:tcW w:w="1579" w:type="dxa"/>
          </w:tcPr>
          <w:p w:rsidR="00310A79" w:rsidRPr="006922B5" w:rsidRDefault="009B4396" w:rsidP="000879F5">
            <w:pPr>
              <w:ind w:left="0" w:firstLine="0"/>
              <w:rPr>
                <w:rFonts w:ascii="Arial" w:hAnsi="Arial" w:cs="Arial"/>
                <w:sz w:val="20"/>
                <w:szCs w:val="20"/>
              </w:rPr>
            </w:pPr>
            <w:r w:rsidRPr="006922B5">
              <w:rPr>
                <w:rFonts w:ascii="Arial" w:hAnsi="Arial" w:cs="Arial"/>
                <w:sz w:val="20"/>
                <w:szCs w:val="20"/>
              </w:rPr>
              <w:t>51</w:t>
            </w:r>
          </w:p>
        </w:tc>
        <w:tc>
          <w:tcPr>
            <w:tcW w:w="3600" w:type="dxa"/>
          </w:tcPr>
          <w:p w:rsidR="00310A79" w:rsidRPr="006922B5" w:rsidRDefault="00310A79" w:rsidP="000879F5">
            <w:pPr>
              <w:ind w:left="0" w:firstLine="0"/>
              <w:rPr>
                <w:rFonts w:ascii="Arial" w:hAnsi="Arial" w:cs="Arial"/>
                <w:sz w:val="20"/>
                <w:szCs w:val="20"/>
              </w:rPr>
            </w:pPr>
          </w:p>
        </w:tc>
        <w:tc>
          <w:tcPr>
            <w:tcW w:w="2421" w:type="dxa"/>
          </w:tcPr>
          <w:p w:rsidR="00310A79" w:rsidRPr="006922B5" w:rsidRDefault="00310A79"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52</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53</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54</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55</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56</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57</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58</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59</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9B4396" w:rsidP="000879F5">
            <w:pPr>
              <w:ind w:left="0" w:firstLine="0"/>
              <w:rPr>
                <w:rFonts w:ascii="Arial" w:hAnsi="Arial" w:cs="Arial"/>
                <w:sz w:val="20"/>
                <w:szCs w:val="20"/>
              </w:rPr>
            </w:pPr>
            <w:r w:rsidRPr="006922B5">
              <w:rPr>
                <w:rFonts w:ascii="Arial" w:hAnsi="Arial" w:cs="Arial"/>
                <w:sz w:val="20"/>
                <w:szCs w:val="20"/>
              </w:rPr>
              <w:t>60</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9B4396" w:rsidRPr="006922B5" w:rsidTr="00152C8C">
        <w:tc>
          <w:tcPr>
            <w:tcW w:w="1456" w:type="dxa"/>
          </w:tcPr>
          <w:p w:rsidR="009B4396" w:rsidRPr="006922B5" w:rsidRDefault="009B4396" w:rsidP="000879F5">
            <w:pPr>
              <w:ind w:left="0" w:firstLine="0"/>
              <w:rPr>
                <w:rFonts w:ascii="Arial" w:hAnsi="Arial" w:cs="Arial"/>
                <w:sz w:val="20"/>
                <w:szCs w:val="20"/>
              </w:rPr>
            </w:pPr>
          </w:p>
        </w:tc>
        <w:tc>
          <w:tcPr>
            <w:tcW w:w="1405" w:type="dxa"/>
          </w:tcPr>
          <w:p w:rsidR="009B4396" w:rsidRPr="006922B5" w:rsidRDefault="009B4396" w:rsidP="000879F5">
            <w:pPr>
              <w:ind w:left="0" w:firstLine="0"/>
              <w:rPr>
                <w:rFonts w:ascii="Arial" w:hAnsi="Arial" w:cs="Arial"/>
                <w:sz w:val="20"/>
                <w:szCs w:val="20"/>
              </w:rPr>
            </w:pPr>
          </w:p>
        </w:tc>
        <w:tc>
          <w:tcPr>
            <w:tcW w:w="1579" w:type="dxa"/>
          </w:tcPr>
          <w:p w:rsidR="009B4396" w:rsidRPr="006922B5" w:rsidRDefault="0080271D" w:rsidP="000879F5">
            <w:pPr>
              <w:ind w:left="0" w:firstLine="0"/>
              <w:rPr>
                <w:rFonts w:ascii="Arial" w:hAnsi="Arial" w:cs="Arial"/>
                <w:sz w:val="20"/>
                <w:szCs w:val="20"/>
              </w:rPr>
            </w:pPr>
            <w:r>
              <w:rPr>
                <w:rFonts w:ascii="Arial" w:hAnsi="Arial" w:cs="Arial"/>
                <w:sz w:val="20"/>
                <w:szCs w:val="20"/>
              </w:rPr>
              <w:t>61</w:t>
            </w:r>
          </w:p>
        </w:tc>
        <w:tc>
          <w:tcPr>
            <w:tcW w:w="3600" w:type="dxa"/>
          </w:tcPr>
          <w:p w:rsidR="009B4396" w:rsidRPr="006922B5" w:rsidRDefault="009B4396" w:rsidP="000879F5">
            <w:pPr>
              <w:ind w:left="0" w:firstLine="0"/>
              <w:rPr>
                <w:rFonts w:ascii="Arial" w:hAnsi="Arial" w:cs="Arial"/>
                <w:sz w:val="20"/>
                <w:szCs w:val="20"/>
              </w:rPr>
            </w:pPr>
          </w:p>
        </w:tc>
        <w:tc>
          <w:tcPr>
            <w:tcW w:w="2421" w:type="dxa"/>
          </w:tcPr>
          <w:p w:rsidR="009B4396" w:rsidRPr="006922B5" w:rsidRDefault="009B4396"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62</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63</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64</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65</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66</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67</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68</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69</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70</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71</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Pr="006922B5" w:rsidRDefault="0080271D" w:rsidP="000879F5">
            <w:pPr>
              <w:ind w:left="0" w:firstLine="0"/>
              <w:rPr>
                <w:rFonts w:ascii="Arial" w:hAnsi="Arial" w:cs="Arial"/>
                <w:sz w:val="20"/>
                <w:szCs w:val="20"/>
              </w:rPr>
            </w:pPr>
            <w:r>
              <w:rPr>
                <w:rFonts w:ascii="Arial" w:hAnsi="Arial" w:cs="Arial"/>
                <w:sz w:val="20"/>
                <w:szCs w:val="20"/>
              </w:rPr>
              <w:t>72</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0879F5">
            <w:pPr>
              <w:ind w:left="0" w:firstLine="0"/>
              <w:rPr>
                <w:rFonts w:ascii="Arial" w:hAnsi="Arial" w:cs="Arial"/>
                <w:sz w:val="20"/>
                <w:szCs w:val="20"/>
              </w:rPr>
            </w:pPr>
            <w:r>
              <w:rPr>
                <w:rFonts w:ascii="Arial" w:hAnsi="Arial" w:cs="Arial"/>
                <w:sz w:val="20"/>
                <w:szCs w:val="20"/>
              </w:rPr>
              <w:t>73</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0879F5">
            <w:pPr>
              <w:ind w:left="0" w:firstLine="0"/>
              <w:rPr>
                <w:rFonts w:ascii="Arial" w:hAnsi="Arial" w:cs="Arial"/>
                <w:sz w:val="20"/>
                <w:szCs w:val="20"/>
              </w:rPr>
            </w:pPr>
            <w:r>
              <w:rPr>
                <w:rFonts w:ascii="Arial" w:hAnsi="Arial" w:cs="Arial"/>
                <w:sz w:val="20"/>
                <w:szCs w:val="20"/>
              </w:rPr>
              <w:t>74</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0879F5">
            <w:pPr>
              <w:ind w:left="0" w:firstLine="0"/>
              <w:rPr>
                <w:rFonts w:ascii="Arial" w:hAnsi="Arial" w:cs="Arial"/>
                <w:sz w:val="20"/>
                <w:szCs w:val="20"/>
              </w:rPr>
            </w:pPr>
            <w:r>
              <w:rPr>
                <w:rFonts w:ascii="Arial" w:hAnsi="Arial" w:cs="Arial"/>
                <w:sz w:val="20"/>
                <w:szCs w:val="20"/>
              </w:rPr>
              <w:t>75</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0879F5">
            <w:pPr>
              <w:ind w:left="0" w:firstLine="0"/>
              <w:rPr>
                <w:rFonts w:ascii="Arial" w:hAnsi="Arial" w:cs="Arial"/>
                <w:sz w:val="20"/>
                <w:szCs w:val="20"/>
              </w:rPr>
            </w:pPr>
            <w:r>
              <w:rPr>
                <w:rFonts w:ascii="Arial" w:hAnsi="Arial" w:cs="Arial"/>
                <w:sz w:val="20"/>
                <w:szCs w:val="20"/>
              </w:rPr>
              <w:t>76</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0879F5">
            <w:pPr>
              <w:ind w:left="0" w:firstLine="0"/>
              <w:rPr>
                <w:rFonts w:ascii="Arial" w:hAnsi="Arial" w:cs="Arial"/>
                <w:sz w:val="20"/>
                <w:szCs w:val="20"/>
              </w:rPr>
            </w:pPr>
            <w:r>
              <w:rPr>
                <w:rFonts w:ascii="Arial" w:hAnsi="Arial" w:cs="Arial"/>
                <w:sz w:val="20"/>
                <w:szCs w:val="20"/>
              </w:rPr>
              <w:t>77</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0879F5">
            <w:pPr>
              <w:ind w:left="0" w:firstLine="0"/>
              <w:rPr>
                <w:rFonts w:ascii="Arial" w:hAnsi="Arial" w:cs="Arial"/>
                <w:sz w:val="20"/>
                <w:szCs w:val="20"/>
              </w:rPr>
            </w:pPr>
            <w:r>
              <w:rPr>
                <w:rFonts w:ascii="Arial" w:hAnsi="Arial" w:cs="Arial"/>
                <w:sz w:val="20"/>
                <w:szCs w:val="20"/>
              </w:rPr>
              <w:t>78</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 xml:space="preserve">79 </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80</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81</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82</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83</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84</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85</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86</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87</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88</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89</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bookmarkStart w:id="0" w:name="_GoBack"/>
            <w:bookmarkEnd w:id="0"/>
            <w:r>
              <w:rPr>
                <w:rFonts w:ascii="Arial" w:hAnsi="Arial" w:cs="Arial"/>
                <w:sz w:val="20"/>
                <w:szCs w:val="20"/>
              </w:rPr>
              <w:t>90</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91</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92</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93</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94</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95</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96</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r w:rsidR="0080271D" w:rsidRPr="006922B5" w:rsidTr="00152C8C">
        <w:tc>
          <w:tcPr>
            <w:tcW w:w="1456" w:type="dxa"/>
          </w:tcPr>
          <w:p w:rsidR="0080271D" w:rsidRPr="006922B5" w:rsidRDefault="0080271D" w:rsidP="000879F5">
            <w:pPr>
              <w:ind w:left="0" w:firstLine="0"/>
              <w:rPr>
                <w:rFonts w:ascii="Arial" w:hAnsi="Arial" w:cs="Arial"/>
                <w:sz w:val="20"/>
                <w:szCs w:val="20"/>
              </w:rPr>
            </w:pPr>
          </w:p>
        </w:tc>
        <w:tc>
          <w:tcPr>
            <w:tcW w:w="1405" w:type="dxa"/>
          </w:tcPr>
          <w:p w:rsidR="0080271D" w:rsidRPr="006922B5" w:rsidRDefault="0080271D" w:rsidP="000879F5">
            <w:pPr>
              <w:ind w:left="0" w:firstLine="0"/>
              <w:rPr>
                <w:rFonts w:ascii="Arial" w:hAnsi="Arial" w:cs="Arial"/>
                <w:sz w:val="20"/>
                <w:szCs w:val="20"/>
              </w:rPr>
            </w:pPr>
          </w:p>
        </w:tc>
        <w:tc>
          <w:tcPr>
            <w:tcW w:w="1579" w:type="dxa"/>
          </w:tcPr>
          <w:p w:rsidR="0080271D" w:rsidRDefault="0080271D" w:rsidP="0080271D">
            <w:pPr>
              <w:ind w:left="0" w:firstLine="0"/>
              <w:rPr>
                <w:rFonts w:ascii="Arial" w:hAnsi="Arial" w:cs="Arial"/>
                <w:sz w:val="20"/>
                <w:szCs w:val="20"/>
              </w:rPr>
            </w:pPr>
            <w:r>
              <w:rPr>
                <w:rFonts w:ascii="Arial" w:hAnsi="Arial" w:cs="Arial"/>
                <w:sz w:val="20"/>
                <w:szCs w:val="20"/>
              </w:rPr>
              <w:t>97</w:t>
            </w:r>
          </w:p>
        </w:tc>
        <w:tc>
          <w:tcPr>
            <w:tcW w:w="3600" w:type="dxa"/>
          </w:tcPr>
          <w:p w:rsidR="0080271D" w:rsidRPr="006922B5" w:rsidRDefault="0080271D" w:rsidP="000879F5">
            <w:pPr>
              <w:ind w:left="0" w:firstLine="0"/>
              <w:rPr>
                <w:rFonts w:ascii="Arial" w:hAnsi="Arial" w:cs="Arial"/>
                <w:sz w:val="20"/>
                <w:szCs w:val="20"/>
              </w:rPr>
            </w:pPr>
          </w:p>
        </w:tc>
        <w:tc>
          <w:tcPr>
            <w:tcW w:w="2421" w:type="dxa"/>
          </w:tcPr>
          <w:p w:rsidR="0080271D" w:rsidRPr="006922B5" w:rsidRDefault="0080271D" w:rsidP="000879F5">
            <w:pPr>
              <w:ind w:left="0" w:firstLine="0"/>
              <w:rPr>
                <w:rFonts w:ascii="Arial" w:hAnsi="Arial" w:cs="Arial"/>
                <w:sz w:val="20"/>
                <w:szCs w:val="20"/>
              </w:rPr>
            </w:pPr>
          </w:p>
        </w:tc>
      </w:tr>
    </w:tbl>
    <w:p w:rsidR="004C512D" w:rsidRPr="006922B5" w:rsidRDefault="004C512D">
      <w:pPr>
        <w:rPr>
          <w:rFonts w:ascii="Arial" w:hAnsi="Arial" w:cs="Arial"/>
          <w:b/>
          <w:sz w:val="20"/>
          <w:szCs w:val="20"/>
        </w:rPr>
      </w:pPr>
    </w:p>
    <w:p w:rsidR="004C512D" w:rsidRPr="006922B5" w:rsidRDefault="009B4396">
      <w:pPr>
        <w:rPr>
          <w:rFonts w:ascii="Arial" w:hAnsi="Arial" w:cs="Arial"/>
          <w:b/>
          <w:sz w:val="20"/>
          <w:szCs w:val="20"/>
        </w:rPr>
      </w:pPr>
      <w:r w:rsidRPr="006922B5">
        <w:rPr>
          <w:rFonts w:ascii="Arial" w:hAnsi="Arial" w:cs="Arial"/>
          <w:b/>
          <w:sz w:val="20"/>
          <w:szCs w:val="20"/>
        </w:rPr>
        <w:t>O</w:t>
      </w:r>
      <w:r w:rsidR="00D23A64" w:rsidRPr="006922B5">
        <w:rPr>
          <w:rFonts w:ascii="Arial" w:hAnsi="Arial" w:cs="Arial"/>
          <w:b/>
          <w:sz w:val="20"/>
          <w:szCs w:val="20"/>
        </w:rPr>
        <w:t>nce you have finalised your guest list</w:t>
      </w:r>
      <w:r w:rsidRPr="006922B5">
        <w:rPr>
          <w:rFonts w:ascii="Arial" w:hAnsi="Arial" w:cs="Arial"/>
          <w:b/>
          <w:sz w:val="20"/>
          <w:szCs w:val="20"/>
        </w:rPr>
        <w:t xml:space="preserve"> keep the details safe in case you need to refer to them again, for example by NHS Test and Trace</w:t>
      </w:r>
    </w:p>
    <w:p w:rsidR="006922B5" w:rsidRDefault="006922B5" w:rsidP="00DD179E">
      <w:pPr>
        <w:pStyle w:val="Heading2"/>
        <w:rPr>
          <w:rFonts w:ascii="Arial" w:hAnsi="Arial" w:cs="Arial"/>
          <w:sz w:val="20"/>
          <w:szCs w:val="20"/>
          <w:u w:val="single"/>
        </w:rPr>
      </w:pPr>
    </w:p>
    <w:p w:rsidR="00DD179E" w:rsidRPr="006922B5" w:rsidRDefault="00DD179E" w:rsidP="00DD179E">
      <w:pPr>
        <w:pStyle w:val="Heading2"/>
        <w:rPr>
          <w:rFonts w:ascii="Arial" w:hAnsi="Arial" w:cs="Arial"/>
          <w:sz w:val="20"/>
          <w:szCs w:val="20"/>
          <w:u w:val="single"/>
        </w:rPr>
      </w:pPr>
      <w:r w:rsidRPr="006922B5">
        <w:rPr>
          <w:rFonts w:ascii="Arial" w:hAnsi="Arial" w:cs="Arial"/>
          <w:sz w:val="20"/>
          <w:szCs w:val="20"/>
          <w:u w:val="single"/>
        </w:rPr>
        <w:t>Further information</w:t>
      </w:r>
    </w:p>
    <w:p w:rsidR="00DD179E" w:rsidRPr="006922B5" w:rsidRDefault="00DD179E" w:rsidP="00DD179E">
      <w:pPr>
        <w:rPr>
          <w:rFonts w:ascii="Arial" w:hAnsi="Arial" w:cs="Arial"/>
          <w:sz w:val="20"/>
          <w:szCs w:val="20"/>
          <w:lang w:eastAsia="en-US"/>
        </w:rPr>
      </w:pPr>
    </w:p>
    <w:p w:rsidR="009D7DB9" w:rsidRPr="006922B5" w:rsidRDefault="00817114" w:rsidP="009D7DB9">
      <w:pPr>
        <w:rPr>
          <w:rStyle w:val="Hyperlink"/>
          <w:rFonts w:ascii="Arial" w:hAnsi="Arial" w:cs="Arial"/>
          <w:sz w:val="20"/>
          <w:szCs w:val="20"/>
        </w:rPr>
      </w:pPr>
      <w:hyperlink r:id="rId8" w:history="1">
        <w:r w:rsidR="00DD179E" w:rsidRPr="006922B5">
          <w:rPr>
            <w:rStyle w:val="Hyperlink"/>
            <w:rFonts w:ascii="Arial" w:hAnsi="Arial" w:cs="Arial"/>
            <w:sz w:val="20"/>
            <w:szCs w:val="20"/>
          </w:rPr>
          <w:t>www.haringey.gov.uk/registeroffice</w:t>
        </w:r>
      </w:hyperlink>
    </w:p>
    <w:p w:rsidR="00152C8C" w:rsidRPr="006922B5" w:rsidRDefault="00152C8C" w:rsidP="009D7DB9">
      <w:pPr>
        <w:rPr>
          <w:rStyle w:val="Hyperlink"/>
          <w:rFonts w:ascii="Arial" w:hAnsi="Arial" w:cs="Arial"/>
          <w:sz w:val="20"/>
          <w:szCs w:val="20"/>
        </w:rPr>
      </w:pPr>
    </w:p>
    <w:p w:rsidR="00152C8C" w:rsidRPr="006922B5" w:rsidRDefault="00817114" w:rsidP="009D7DB9">
      <w:pPr>
        <w:rPr>
          <w:rFonts w:ascii="Arial" w:hAnsi="Arial" w:cs="Arial"/>
          <w:sz w:val="20"/>
          <w:szCs w:val="20"/>
        </w:rPr>
      </w:pPr>
      <w:hyperlink r:id="rId9" w:history="1">
        <w:r w:rsidR="00152C8C" w:rsidRPr="006922B5">
          <w:rPr>
            <w:rStyle w:val="Hyperlink"/>
            <w:rFonts w:ascii="Arial" w:hAnsi="Arial" w:cs="Arial"/>
            <w:sz w:val="20"/>
            <w:szCs w:val="20"/>
          </w:rPr>
          <w:t>https://www.gov.uk/guidance/coronavirus-covid-19-wedding-and-civil-partnership-ceremonies-receptions-and-celebrations</w:t>
        </w:r>
      </w:hyperlink>
    </w:p>
    <w:p w:rsidR="00DD179E" w:rsidRPr="006922B5" w:rsidRDefault="00DD179E" w:rsidP="009D7DB9">
      <w:pPr>
        <w:rPr>
          <w:rFonts w:ascii="Arial" w:hAnsi="Arial" w:cs="Arial"/>
          <w:sz w:val="20"/>
          <w:szCs w:val="20"/>
        </w:rPr>
      </w:pPr>
    </w:p>
    <w:p w:rsidR="001062EB" w:rsidRPr="006922B5" w:rsidRDefault="001062EB" w:rsidP="009D7DB9">
      <w:pPr>
        <w:rPr>
          <w:rFonts w:ascii="Arial" w:hAnsi="Arial" w:cs="Arial"/>
          <w:sz w:val="20"/>
          <w:szCs w:val="20"/>
        </w:rPr>
      </w:pPr>
      <w:r w:rsidRPr="006922B5">
        <w:rPr>
          <w:rFonts w:ascii="Arial" w:hAnsi="Arial" w:cs="Arial"/>
          <w:sz w:val="20"/>
          <w:szCs w:val="20"/>
        </w:rPr>
        <w:t xml:space="preserve">Please have a copy of your guest list ready for us to see on the day of your ceremony. You are welcome to send your completed list to </w:t>
      </w:r>
      <w:hyperlink r:id="rId10" w:history="1">
        <w:r w:rsidRPr="006922B5">
          <w:rPr>
            <w:rStyle w:val="Hyperlink"/>
            <w:rFonts w:ascii="Arial" w:hAnsi="Arial" w:cs="Arial"/>
            <w:sz w:val="20"/>
            <w:szCs w:val="20"/>
          </w:rPr>
          <w:t>registrars@haringey.gov.uk</w:t>
        </w:r>
      </w:hyperlink>
    </w:p>
    <w:sectPr w:rsidR="001062EB" w:rsidRPr="006922B5" w:rsidSect="00CA04C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D7" w:rsidRDefault="002160D7" w:rsidP="002160D7">
      <w:pPr>
        <w:spacing w:after="0" w:line="240" w:lineRule="auto"/>
      </w:pPr>
      <w:r>
        <w:separator/>
      </w:r>
    </w:p>
  </w:endnote>
  <w:endnote w:type="continuationSeparator" w:id="0">
    <w:p w:rsidR="002160D7" w:rsidRDefault="002160D7" w:rsidP="0021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D7" w:rsidRDefault="0021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D7" w:rsidRDefault="00216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D7" w:rsidRDefault="0021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D7" w:rsidRDefault="002160D7" w:rsidP="002160D7">
      <w:pPr>
        <w:spacing w:after="0" w:line="240" w:lineRule="auto"/>
      </w:pPr>
      <w:r>
        <w:separator/>
      </w:r>
    </w:p>
  </w:footnote>
  <w:footnote w:type="continuationSeparator" w:id="0">
    <w:p w:rsidR="002160D7" w:rsidRDefault="002160D7" w:rsidP="0021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D7" w:rsidRDefault="0021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D7" w:rsidRDefault="0021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D7" w:rsidRDefault="0021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7621"/>
    <w:multiLevelType w:val="hybridMultilevel"/>
    <w:tmpl w:val="62CE17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C6340E7"/>
    <w:multiLevelType w:val="multilevel"/>
    <w:tmpl w:val="1DFA6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B0344C"/>
    <w:multiLevelType w:val="hybridMultilevel"/>
    <w:tmpl w:val="FF6E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10D85"/>
    <w:multiLevelType w:val="hybridMultilevel"/>
    <w:tmpl w:val="62EA1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72721"/>
    <w:multiLevelType w:val="hybridMultilevel"/>
    <w:tmpl w:val="7DC0A702"/>
    <w:lvl w:ilvl="0" w:tplc="2DE4EC2C">
      <w:start w:val="2"/>
      <w:numFmt w:val="decimal"/>
      <w:lvlText w:val="%1."/>
      <w:lvlJc w:val="left"/>
      <w:pPr>
        <w:ind w:left="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1" w:tplc="F24018AE">
      <w:start w:val="1"/>
      <w:numFmt w:val="lowerLetter"/>
      <w:lvlText w:val="%2"/>
      <w:lvlJc w:val="left"/>
      <w:pPr>
        <w:ind w:left="108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2" w:tplc="392CA24C">
      <w:start w:val="1"/>
      <w:numFmt w:val="lowerRoman"/>
      <w:lvlText w:val="%3"/>
      <w:lvlJc w:val="left"/>
      <w:pPr>
        <w:ind w:left="180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3" w:tplc="C3D08BDE">
      <w:start w:val="1"/>
      <w:numFmt w:val="decimal"/>
      <w:lvlText w:val="%4"/>
      <w:lvlJc w:val="left"/>
      <w:pPr>
        <w:ind w:left="252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4" w:tplc="3BD002A6">
      <w:start w:val="1"/>
      <w:numFmt w:val="lowerLetter"/>
      <w:lvlText w:val="%5"/>
      <w:lvlJc w:val="left"/>
      <w:pPr>
        <w:ind w:left="324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5" w:tplc="1AFA29D6">
      <w:start w:val="1"/>
      <w:numFmt w:val="lowerRoman"/>
      <w:lvlText w:val="%6"/>
      <w:lvlJc w:val="left"/>
      <w:pPr>
        <w:ind w:left="396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6" w:tplc="78F24074">
      <w:start w:val="1"/>
      <w:numFmt w:val="decimal"/>
      <w:lvlText w:val="%7"/>
      <w:lvlJc w:val="left"/>
      <w:pPr>
        <w:ind w:left="468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7" w:tplc="21EA5D2C">
      <w:start w:val="1"/>
      <w:numFmt w:val="lowerLetter"/>
      <w:lvlText w:val="%8"/>
      <w:lvlJc w:val="left"/>
      <w:pPr>
        <w:ind w:left="540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8" w:tplc="E6BAF662">
      <w:start w:val="1"/>
      <w:numFmt w:val="lowerRoman"/>
      <w:lvlText w:val="%9"/>
      <w:lvlJc w:val="left"/>
      <w:pPr>
        <w:ind w:left="612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7EF60C7"/>
    <w:multiLevelType w:val="hybridMultilevel"/>
    <w:tmpl w:val="A2DC76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72"/>
    <w:rsid w:val="00016FEF"/>
    <w:rsid w:val="000879F5"/>
    <w:rsid w:val="001062EB"/>
    <w:rsid w:val="00152C8C"/>
    <w:rsid w:val="001E0A41"/>
    <w:rsid w:val="00212C64"/>
    <w:rsid w:val="002160D7"/>
    <w:rsid w:val="00310A79"/>
    <w:rsid w:val="00313EF7"/>
    <w:rsid w:val="0033193E"/>
    <w:rsid w:val="00360EC7"/>
    <w:rsid w:val="00467759"/>
    <w:rsid w:val="0049310B"/>
    <w:rsid w:val="004976F0"/>
    <w:rsid w:val="004C512D"/>
    <w:rsid w:val="004C6138"/>
    <w:rsid w:val="00573712"/>
    <w:rsid w:val="00674165"/>
    <w:rsid w:val="00683BB7"/>
    <w:rsid w:val="006922B5"/>
    <w:rsid w:val="006D626E"/>
    <w:rsid w:val="00745DE0"/>
    <w:rsid w:val="00746B9B"/>
    <w:rsid w:val="00800EA2"/>
    <w:rsid w:val="0080271D"/>
    <w:rsid w:val="00817114"/>
    <w:rsid w:val="00997C74"/>
    <w:rsid w:val="009B4396"/>
    <w:rsid w:val="009D7DB9"/>
    <w:rsid w:val="00A559AA"/>
    <w:rsid w:val="00B83C86"/>
    <w:rsid w:val="00B86904"/>
    <w:rsid w:val="00BB0CD7"/>
    <w:rsid w:val="00C619CE"/>
    <w:rsid w:val="00C85BAD"/>
    <w:rsid w:val="00CA04C2"/>
    <w:rsid w:val="00CC3163"/>
    <w:rsid w:val="00D23A64"/>
    <w:rsid w:val="00DD179E"/>
    <w:rsid w:val="00DD6AC5"/>
    <w:rsid w:val="00DF39BB"/>
    <w:rsid w:val="00E33436"/>
    <w:rsid w:val="00E43598"/>
    <w:rsid w:val="00EA4E82"/>
    <w:rsid w:val="00ED2D76"/>
    <w:rsid w:val="00ED504E"/>
    <w:rsid w:val="00EF7A74"/>
    <w:rsid w:val="00F04FAF"/>
    <w:rsid w:val="00F23E12"/>
    <w:rsid w:val="00F31172"/>
    <w:rsid w:val="00F74B4C"/>
    <w:rsid w:val="00F77997"/>
    <w:rsid w:val="00FD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6C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ill Sans MT"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F7"/>
    <w:pPr>
      <w:keepNext/>
      <w:keepLines/>
      <w:spacing w:after="5" w:line="259" w:lineRule="auto"/>
      <w:ind w:left="-5" w:hanging="10"/>
      <w:outlineLvl w:val="1"/>
    </w:pPr>
    <w:rPr>
      <w:rFonts w:ascii="HelveticaNeueLT Std" w:hAnsi="HelveticaNeueLT Std" w:cs="Gill Sans MT"/>
      <w:color w:val="000000"/>
      <w:sz w:val="24"/>
      <w:lang w:eastAsia="en-GB"/>
    </w:rPr>
  </w:style>
  <w:style w:type="paragraph" w:styleId="Heading1">
    <w:name w:val="heading 1"/>
    <w:basedOn w:val="Normal"/>
    <w:next w:val="Normal"/>
    <w:link w:val="Heading1Char"/>
    <w:autoRedefine/>
    <w:uiPriority w:val="9"/>
    <w:qFormat/>
    <w:rsid w:val="00746B9B"/>
    <w:pPr>
      <w:spacing w:before="240" w:after="0" w:line="276" w:lineRule="auto"/>
      <w:ind w:left="0" w:firstLine="0"/>
      <w:outlineLvl w:val="0"/>
    </w:pPr>
    <w:rPr>
      <w:rFonts w:ascii="Arial" w:eastAsiaTheme="majorEastAsia" w:hAnsi="Arial" w:cs="Arial"/>
      <w:b/>
      <w:color w:val="auto"/>
      <w:sz w:val="48"/>
      <w:szCs w:val="48"/>
      <w:lang w:eastAsia="en-US"/>
    </w:rPr>
  </w:style>
  <w:style w:type="paragraph" w:styleId="Heading2">
    <w:name w:val="heading 2"/>
    <w:next w:val="Normal"/>
    <w:link w:val="Heading2Char"/>
    <w:uiPriority w:val="9"/>
    <w:unhideWhenUsed/>
    <w:qFormat/>
    <w:rsid w:val="00313EF7"/>
    <w:pPr>
      <w:keepNext/>
      <w:keepLines/>
      <w:spacing w:after="5" w:line="259" w:lineRule="auto"/>
      <w:ind w:left="10" w:hanging="10"/>
      <w:outlineLvl w:val="1"/>
    </w:pPr>
    <w:rPr>
      <w:rFonts w:ascii="HelveticaNeueLT Std" w:hAnsi="HelveticaNeueLT Std" w:cs="Gill Sans MT"/>
      <w:b/>
      <w:color w:val="000000"/>
      <w:sz w:val="24"/>
    </w:rPr>
  </w:style>
  <w:style w:type="paragraph" w:styleId="Heading3">
    <w:name w:val="heading 3"/>
    <w:basedOn w:val="Normal"/>
    <w:next w:val="Normal"/>
    <w:link w:val="Heading3Char"/>
    <w:uiPriority w:val="9"/>
    <w:unhideWhenUsed/>
    <w:qFormat/>
    <w:rsid w:val="00313EF7"/>
    <w:pPr>
      <w:spacing w:before="40" w:after="0" w:line="250" w:lineRule="auto"/>
      <w:ind w:left="10"/>
      <w:jc w:val="both"/>
      <w:outlineLvl w:val="2"/>
    </w:pPr>
    <w:rPr>
      <w:rFonts w:eastAsiaTheme="majorEastAsia"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B9B"/>
    <w:rPr>
      <w:rFonts w:ascii="Arial" w:eastAsiaTheme="majorEastAsia" w:hAnsi="Arial" w:cs="Arial"/>
      <w:b/>
      <w:sz w:val="48"/>
      <w:szCs w:val="48"/>
    </w:rPr>
  </w:style>
  <w:style w:type="character" w:customStyle="1" w:styleId="Heading2Char">
    <w:name w:val="Heading 2 Char"/>
    <w:link w:val="Heading2"/>
    <w:uiPriority w:val="9"/>
    <w:rsid w:val="00313EF7"/>
    <w:rPr>
      <w:rFonts w:ascii="HelveticaNeueLT Std" w:eastAsia="Gill Sans MT" w:hAnsi="HelveticaNeueLT Std" w:cs="Gill Sans MT"/>
      <w:b/>
      <w:color w:val="000000"/>
      <w:sz w:val="24"/>
    </w:rPr>
  </w:style>
  <w:style w:type="paragraph" w:styleId="Title">
    <w:name w:val="Title"/>
    <w:basedOn w:val="Normal"/>
    <w:next w:val="Normal"/>
    <w:link w:val="TitleChar"/>
    <w:uiPriority w:val="10"/>
    <w:qFormat/>
    <w:rsid w:val="00997C7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97C74"/>
    <w:rPr>
      <w:rFonts w:ascii="HelveticaNeueLT Std" w:eastAsiaTheme="majorEastAsia" w:hAnsi="HelveticaNeueLT Std" w:cstheme="majorBidi"/>
      <w:spacing w:val="-10"/>
      <w:kern w:val="28"/>
      <w:sz w:val="56"/>
      <w:szCs w:val="56"/>
    </w:rPr>
  </w:style>
  <w:style w:type="character" w:customStyle="1" w:styleId="Heading3Char">
    <w:name w:val="Heading 3 Char"/>
    <w:basedOn w:val="DefaultParagraphFont"/>
    <w:link w:val="Heading3"/>
    <w:uiPriority w:val="9"/>
    <w:rsid w:val="00313EF7"/>
    <w:rPr>
      <w:rFonts w:ascii="HelveticaNeueLT Std" w:eastAsiaTheme="majorEastAsia" w:hAnsi="HelveticaNeueLT Std" w:cstheme="majorBidi"/>
      <w:color w:val="243F60" w:themeColor="accent1" w:themeShade="7F"/>
      <w:sz w:val="24"/>
      <w:szCs w:val="24"/>
    </w:rPr>
  </w:style>
  <w:style w:type="table" w:styleId="TableGrid">
    <w:name w:val="Table Grid"/>
    <w:basedOn w:val="TableNormal"/>
    <w:uiPriority w:val="59"/>
    <w:rsid w:val="0074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64"/>
    <w:rPr>
      <w:color w:val="0000FF" w:themeColor="hyperlink"/>
      <w:u w:val="single"/>
    </w:rPr>
  </w:style>
  <w:style w:type="paragraph" w:styleId="Header">
    <w:name w:val="header"/>
    <w:basedOn w:val="Normal"/>
    <w:link w:val="HeaderChar"/>
    <w:uiPriority w:val="99"/>
    <w:unhideWhenUsed/>
    <w:rsid w:val="0021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0D7"/>
    <w:rPr>
      <w:rFonts w:ascii="HelveticaNeueLT Std" w:hAnsi="HelveticaNeueLT Std" w:cs="Gill Sans MT"/>
      <w:color w:val="000000"/>
      <w:sz w:val="24"/>
      <w:lang w:eastAsia="en-GB"/>
    </w:rPr>
  </w:style>
  <w:style w:type="paragraph" w:styleId="Footer">
    <w:name w:val="footer"/>
    <w:basedOn w:val="Normal"/>
    <w:link w:val="FooterChar"/>
    <w:uiPriority w:val="99"/>
    <w:unhideWhenUsed/>
    <w:rsid w:val="0021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0D7"/>
    <w:rPr>
      <w:rFonts w:ascii="HelveticaNeueLT Std" w:hAnsi="HelveticaNeueLT Std" w:cs="Gill Sans MT"/>
      <w:color w:val="000000"/>
      <w:sz w:val="24"/>
      <w:lang w:eastAsia="en-GB"/>
    </w:rPr>
  </w:style>
  <w:style w:type="paragraph" w:styleId="ListParagraph">
    <w:name w:val="List Paragraph"/>
    <w:basedOn w:val="Normal"/>
    <w:uiPriority w:val="34"/>
    <w:qFormat/>
    <w:rsid w:val="00C619CE"/>
    <w:pPr>
      <w:ind w:left="720"/>
      <w:contextualSpacing/>
    </w:pPr>
  </w:style>
  <w:style w:type="character" w:styleId="FollowedHyperlink">
    <w:name w:val="FollowedHyperlink"/>
    <w:basedOn w:val="DefaultParagraphFont"/>
    <w:uiPriority w:val="99"/>
    <w:semiHidden/>
    <w:unhideWhenUsed/>
    <w:rsid w:val="00467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registeroff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testing/?wt.mc_id=coronavirus_asymptomatic_testing&amp;wt.tsrc=paid_search&amp;gclid=EAIaIQobChMI8byK-KvJ8AIVCd1RCh1AIwk-EAAYASAAEgKS6fD_Bw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gistrars@haringey.gov.uk" TargetMode="External"/><Relationship Id="rId4" Type="http://schemas.openxmlformats.org/officeDocument/2006/relationships/webSettings" Target="webSettings.xml"/><Relationship Id="rId9" Type="http://schemas.openxmlformats.org/officeDocument/2006/relationships/hyperlink" Target="https://www.gov.uk/guidance/coronavirus-covid-19-wedding-and-civil-partnership-ceremonies-receptions-and-celebr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2021-07-15T13:53:00Z</dcterms:created>
  <dcterms:modified xsi:type="dcterms:W3CDTF">2021-07-15T14:20:00Z</dcterms:modified>
</cp:coreProperties>
</file>