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94" w:rsidRDefault="00D47394">
      <w:pPr>
        <w:rPr>
          <w:rFonts w:ascii="Helvetica" w:hAnsi="Helvetica"/>
          <w:b/>
          <w:sz w:val="28"/>
          <w:szCs w:val="28"/>
        </w:rPr>
      </w:pPr>
    </w:p>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5D7D06" w:rsidP="00FB2439">
            <w:pPr>
              <w:spacing w:after="0" w:line="240" w:lineRule="auto"/>
              <w:rPr>
                <w:rFonts w:ascii="Helvetica" w:hAnsi="Helvetica" w:cs="Arial"/>
                <w:sz w:val="24"/>
                <w:szCs w:val="24"/>
              </w:rPr>
            </w:pPr>
            <w:r>
              <w:rPr>
                <w:rFonts w:ascii="Helvetica" w:hAnsi="Helvetica" w:cs="Arial"/>
                <w:sz w:val="24"/>
                <w:szCs w:val="24"/>
              </w:rPr>
              <w:t>Fees &amp; Charges 2016/17</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2E5381" w:rsidP="00FB2439">
            <w:pPr>
              <w:spacing w:after="0" w:line="240" w:lineRule="auto"/>
              <w:rPr>
                <w:rFonts w:ascii="Helvetica" w:hAnsi="Helvetica" w:cs="Arial"/>
                <w:sz w:val="24"/>
                <w:szCs w:val="24"/>
              </w:rPr>
            </w:pPr>
            <w:r>
              <w:rPr>
                <w:rFonts w:ascii="Helvetica" w:hAnsi="Helvetica" w:cs="Arial"/>
                <w:sz w:val="24"/>
                <w:szCs w:val="24"/>
              </w:rPr>
              <w:t>9/2/16</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4A5848" w:rsidP="00FB2439">
            <w:pPr>
              <w:spacing w:after="0" w:line="240" w:lineRule="auto"/>
              <w:rPr>
                <w:rFonts w:ascii="Helvetica" w:hAnsi="Helvetica" w:cs="Arial"/>
                <w:sz w:val="24"/>
                <w:szCs w:val="24"/>
              </w:rPr>
            </w:pPr>
            <w:r>
              <w:rPr>
                <w:rFonts w:ascii="Helvetica" w:hAnsi="Helvetica" w:cs="Arial"/>
                <w:sz w:val="24"/>
                <w:szCs w:val="24"/>
              </w:rPr>
              <w:t>Neighbourhood Action Team</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3419F0" w:rsidP="00FB2439">
            <w:pPr>
              <w:spacing w:after="0" w:line="240" w:lineRule="auto"/>
              <w:rPr>
                <w:rFonts w:ascii="Helvetica" w:hAnsi="Helvetica" w:cs="Arial"/>
                <w:sz w:val="24"/>
                <w:szCs w:val="24"/>
              </w:rPr>
            </w:pPr>
            <w:r>
              <w:rPr>
                <w:rFonts w:ascii="Helvetica" w:hAnsi="Helvetica" w:cs="Arial"/>
                <w:sz w:val="24"/>
                <w:szCs w:val="24"/>
              </w:rPr>
              <w:t>Graham J</w:t>
            </w:r>
            <w:r w:rsidR="004A5848">
              <w:rPr>
                <w:rFonts w:ascii="Helvetica" w:hAnsi="Helvetica" w:cs="Arial"/>
                <w:sz w:val="24"/>
                <w:szCs w:val="24"/>
              </w:rPr>
              <w:t>ones</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EqIA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5D7D06" w:rsidP="00FB2439">
            <w:pPr>
              <w:spacing w:after="0" w:line="240" w:lineRule="auto"/>
              <w:rPr>
                <w:rFonts w:ascii="Helvetica" w:hAnsi="Helvetica" w:cs="Arial"/>
                <w:sz w:val="24"/>
                <w:szCs w:val="24"/>
              </w:rPr>
            </w:pPr>
            <w:r>
              <w:rPr>
                <w:rFonts w:ascii="Helvetica" w:hAnsi="Helvetica" w:cs="Arial"/>
                <w:sz w:val="24"/>
                <w:szCs w:val="24"/>
              </w:rPr>
              <w:t>20</w:t>
            </w:r>
            <w:r w:rsidR="004A5848">
              <w:rPr>
                <w:rFonts w:ascii="Helvetica" w:hAnsi="Helvetica" w:cs="Arial"/>
                <w:sz w:val="24"/>
                <w:szCs w:val="24"/>
              </w:rPr>
              <w:t xml:space="preserve"> December 2015</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4A5848" w:rsidP="00FB2439">
            <w:pPr>
              <w:spacing w:after="0" w:line="240" w:lineRule="auto"/>
              <w:rPr>
                <w:rFonts w:ascii="Helvetica" w:hAnsi="Helvetica" w:cs="Arial"/>
                <w:sz w:val="24"/>
                <w:szCs w:val="24"/>
              </w:rPr>
            </w:pPr>
            <w:r>
              <w:rPr>
                <w:rFonts w:ascii="Helvetica" w:hAnsi="Helvetica" w:cs="Arial"/>
                <w:sz w:val="24"/>
                <w:szCs w:val="24"/>
              </w:rPr>
              <w:t>Stephen McDonnell</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p>
    <w:p w:rsidR="0006547A" w:rsidRPr="00AB0640" w:rsidRDefault="0006547A"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p>
    <w:p w:rsidR="00814E04" w:rsidRPr="00AB0640" w:rsidRDefault="00AB0640" w:rsidP="00AB0640">
      <w:pPr>
        <w:pStyle w:val="ListParagraph"/>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ListParagraph"/>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EB309A" w:rsidRPr="00AB0640" w:rsidRDefault="0006547A" w:rsidP="00EB309A">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p w:rsidR="00E1612C" w:rsidRDefault="00833B0B">
      <w:pPr>
        <w:rPr>
          <w:rFonts w:ascii="Helvetica" w:hAnsi="Helvetica" w:cs="Arial"/>
          <w:sz w:val="24"/>
          <w:szCs w:val="24"/>
        </w:rPr>
      </w:pPr>
      <w:r w:rsidRPr="00AB0640">
        <w:rPr>
          <w:rFonts w:ascii="Helvetica" w:hAnsi="Helvetica" w:cs="Arial"/>
          <w:sz w:val="24"/>
          <w:szCs w:val="24"/>
        </w:rPr>
        <w:br w:type="page"/>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AB0640" w:rsidRDefault="00E1612C" w:rsidP="004A02F7">
            <w:pPr>
              <w:spacing w:after="0" w:line="240" w:lineRule="auto"/>
              <w:rPr>
                <w:rFonts w:ascii="Helvetica" w:hAnsi="Helvetica" w:cs="Arial"/>
                <w:b/>
                <w:color w:val="FFFFFF"/>
                <w:sz w:val="24"/>
                <w:szCs w:val="24"/>
              </w:rPr>
            </w:pPr>
            <w:r>
              <w:rPr>
                <w:rFonts w:ascii="Helvetica" w:hAnsi="Helvetica" w:cs="Arial"/>
                <w:b/>
                <w:color w:val="FFFFFF"/>
                <w:sz w:val="24"/>
                <w:szCs w:val="24"/>
              </w:rPr>
              <w:lastRenderedPageBreak/>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Pr="00E1612C" w:rsidRDefault="00E1612C" w:rsidP="004A02F7">
            <w:pPr>
              <w:numPr>
                <w:ilvl w:val="0"/>
                <w:numId w:val="2"/>
              </w:numPr>
              <w:spacing w:after="0" w:line="240" w:lineRule="auto"/>
              <w:rPr>
                <w:rFonts w:ascii="Helvetica" w:hAnsi="Helvetica" w:cs="Arial"/>
                <w:sz w:val="24"/>
                <w:szCs w:val="24"/>
              </w:rPr>
            </w:pPr>
            <w:r>
              <w:rPr>
                <w:rFonts w:ascii="Helvetica" w:hAnsi="Helvetica" w:cs="Arial"/>
                <w:sz w:val="24"/>
                <w:szCs w:val="24"/>
              </w:rPr>
              <w:t>Project Lead</w:t>
            </w:r>
            <w:r w:rsidR="004A5848">
              <w:rPr>
                <w:rFonts w:ascii="Helvetica" w:hAnsi="Helvetica" w:cs="Arial"/>
                <w:sz w:val="24"/>
                <w:szCs w:val="24"/>
              </w:rPr>
              <w:t xml:space="preserve"> – Graham Jones</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5.</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Equalities / HR </w:t>
            </w:r>
            <w:r w:rsidR="004A5848">
              <w:rPr>
                <w:rFonts w:ascii="Helvetica" w:hAnsi="Helvetica" w:cs="Arial"/>
                <w:sz w:val="24"/>
                <w:szCs w:val="24"/>
              </w:rPr>
              <w:t xml:space="preserve"> - Will Shanks</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6.</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r w:rsidR="004A5848">
              <w:rPr>
                <w:rFonts w:ascii="Helvetica" w:hAnsi="Helvetica" w:cs="Arial"/>
                <w:sz w:val="24"/>
                <w:szCs w:val="24"/>
              </w:rPr>
              <w:t xml:space="preserve"> N/A</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7.</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r w:rsidR="004A5848">
              <w:rPr>
                <w:rFonts w:ascii="Helvetica" w:hAnsi="Helvetica" w:cs="Arial"/>
                <w:sz w:val="24"/>
                <w:szCs w:val="24"/>
              </w:rPr>
              <w:t>N/A</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76511E" w:rsidRPr="0076511E" w:rsidRDefault="00E1612C" w:rsidP="00A5229A">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2 - </w:t>
            </w:r>
            <w:r w:rsidR="00AB0640" w:rsidRPr="00AB0640">
              <w:rPr>
                <w:rFonts w:ascii="Helvetica" w:hAnsi="Helvetica" w:cs="Arial"/>
                <w:b/>
                <w:color w:val="FFFFFF"/>
                <w:sz w:val="24"/>
                <w:szCs w:val="24"/>
              </w:rPr>
              <w:t>Description of proposal</w:t>
            </w:r>
            <w:r w:rsidR="000D68CC">
              <w:rPr>
                <w:rFonts w:ascii="Helvetica" w:hAnsi="Helvetica" w:cs="Arial"/>
                <w:b/>
                <w:color w:val="FFFFFF"/>
                <w:sz w:val="24"/>
                <w:szCs w:val="24"/>
              </w:rPr>
              <w:t xml:space="preserve"> including t</w:t>
            </w:r>
            <w:r w:rsidR="000D68CC" w:rsidRPr="0076511E">
              <w:rPr>
                <w:rFonts w:ascii="Helvetica" w:hAnsi="Helvetica"/>
                <w:b/>
                <w:color w:val="FFFFFF"/>
              </w:rPr>
              <w:t xml:space="preserve">he relevance of the proposal to the general equality duties and protected </w:t>
            </w:r>
            <w:r w:rsidR="000D68CC">
              <w:rPr>
                <w:rFonts w:ascii="Helvetica" w:hAnsi="Helvetica"/>
                <w:b/>
                <w:color w:val="FFFFFF"/>
              </w:rPr>
              <w:t xml:space="preserve">groups </w:t>
            </w: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833B0B" w:rsidRPr="00AB0640" w:rsidRDefault="00833B0B" w:rsidP="00FB2439">
            <w:pPr>
              <w:spacing w:after="0" w:line="240" w:lineRule="auto"/>
              <w:rPr>
                <w:rFonts w:ascii="Helvetica" w:hAnsi="Helvetica" w:cs="Arial"/>
                <w:sz w:val="24"/>
                <w:szCs w:val="24"/>
              </w:rPr>
            </w:pPr>
          </w:p>
          <w:p w:rsidR="00D50315" w:rsidRPr="00D50315" w:rsidRDefault="005D7D06" w:rsidP="00D50315">
            <w:pPr>
              <w:spacing w:after="0" w:line="240" w:lineRule="auto"/>
              <w:rPr>
                <w:rFonts w:ascii="Helvetica" w:hAnsi="Helvetica" w:cs="Arial"/>
                <w:sz w:val="24"/>
                <w:szCs w:val="24"/>
              </w:rPr>
            </w:pPr>
            <w:r>
              <w:rPr>
                <w:rFonts w:ascii="Helvetica" w:hAnsi="Helvetica" w:cs="Arial"/>
                <w:sz w:val="24"/>
                <w:szCs w:val="24"/>
              </w:rPr>
              <w:t xml:space="preserve">To set the </w:t>
            </w:r>
            <w:proofErr w:type="gramStart"/>
            <w:r>
              <w:rPr>
                <w:rFonts w:ascii="Helvetica" w:hAnsi="Helvetica" w:cs="Arial"/>
                <w:sz w:val="24"/>
                <w:szCs w:val="24"/>
              </w:rPr>
              <w:t>proposed  level</w:t>
            </w:r>
            <w:proofErr w:type="gramEnd"/>
            <w:r>
              <w:rPr>
                <w:rFonts w:ascii="Helvetica" w:hAnsi="Helvetica" w:cs="Arial"/>
                <w:sz w:val="24"/>
                <w:szCs w:val="24"/>
              </w:rPr>
              <w:t xml:space="preserve"> of fees and charges for 2016/17 for Environmental Services.  The proposal includes charges for Trade Waste</w:t>
            </w:r>
            <w:r w:rsidR="008D082E">
              <w:rPr>
                <w:rFonts w:ascii="Helvetica" w:hAnsi="Helvetica" w:cs="Arial"/>
                <w:sz w:val="24"/>
                <w:szCs w:val="24"/>
              </w:rPr>
              <w:t xml:space="preserve"> which effect only businesses and Fixed Penalty Notices which are charged in accordance with Government </w:t>
            </w:r>
            <w:proofErr w:type="spellStart"/>
            <w:r w:rsidR="008D082E">
              <w:rPr>
                <w:rFonts w:ascii="Helvetica" w:hAnsi="Helvetica" w:cs="Arial"/>
                <w:sz w:val="24"/>
                <w:szCs w:val="24"/>
              </w:rPr>
              <w:t>guidlines</w:t>
            </w:r>
            <w:proofErr w:type="spellEnd"/>
            <w:r w:rsidR="008D082E">
              <w:rPr>
                <w:rFonts w:ascii="Helvetica" w:hAnsi="Helvetica" w:cs="Arial"/>
                <w:sz w:val="24"/>
                <w:szCs w:val="24"/>
              </w:rPr>
              <w:t>.</w:t>
            </w:r>
          </w:p>
          <w:p w:rsidR="00D50315" w:rsidRPr="00D50315" w:rsidRDefault="00D50315" w:rsidP="00D50315">
            <w:pPr>
              <w:spacing w:after="0" w:line="240" w:lineRule="auto"/>
              <w:rPr>
                <w:rFonts w:ascii="Helvetica" w:hAnsi="Helvetica" w:cs="Arial"/>
                <w:sz w:val="24"/>
                <w:szCs w:val="24"/>
              </w:rPr>
            </w:pPr>
          </w:p>
          <w:p w:rsidR="00833B0B" w:rsidRPr="00AB0640" w:rsidRDefault="0010275D" w:rsidP="008D082E">
            <w:pPr>
              <w:spacing w:after="0" w:line="240" w:lineRule="auto"/>
              <w:rPr>
                <w:rFonts w:ascii="Helvetica" w:hAnsi="Helvetica" w:cs="Arial"/>
                <w:sz w:val="24"/>
                <w:szCs w:val="24"/>
              </w:rPr>
            </w:pPr>
            <w:r>
              <w:rPr>
                <w:rFonts w:ascii="Helvetica" w:hAnsi="Helvetica" w:cs="Arial"/>
                <w:sz w:val="24"/>
                <w:szCs w:val="24"/>
              </w:rPr>
              <w:t>The provision of the service is universal and benefits all protected groups equally</w:t>
            </w:r>
            <w:r w:rsidR="008D082E">
              <w:rPr>
                <w:rFonts w:ascii="Helvetica" w:hAnsi="Helvetica" w:cs="Arial"/>
                <w:sz w:val="24"/>
                <w:szCs w:val="24"/>
              </w:rPr>
              <w:t>.</w:t>
            </w:r>
          </w:p>
        </w:tc>
      </w:tr>
    </w:tbl>
    <w:p w:rsidR="00334BB9" w:rsidRDefault="00334BB9"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Default="00334BB9" w:rsidP="00FB2439">
            <w:pPr>
              <w:spacing w:after="0" w:line="240" w:lineRule="auto"/>
              <w:rPr>
                <w:rFonts w:ascii="Helvetica" w:hAnsi="Helvetica" w:cs="Arial"/>
                <w:b/>
                <w:color w:val="FFFFFF"/>
                <w:sz w:val="24"/>
                <w:szCs w:val="24"/>
              </w:rPr>
            </w:pPr>
            <w:r>
              <w:rPr>
                <w:rFonts w:ascii="Helvetica" w:hAnsi="Helvetica" w:cs="Arial"/>
                <w:sz w:val="24"/>
                <w:szCs w:val="24"/>
              </w:rPr>
              <w:br w:type="page"/>
            </w:r>
            <w:r w:rsidR="00E1612C">
              <w:rPr>
                <w:rFonts w:ascii="Helvetica" w:hAnsi="Helvetica" w:cs="Arial"/>
                <w:b/>
                <w:color w:val="FFFFFF"/>
                <w:sz w:val="24"/>
                <w:szCs w:val="24"/>
              </w:rPr>
              <w:t xml:space="preserve">Stage 3 </w:t>
            </w:r>
            <w:r w:rsidR="003C27A4">
              <w:rPr>
                <w:rFonts w:ascii="Helvetica" w:hAnsi="Helvetica" w:cs="Arial"/>
                <w:b/>
                <w:color w:val="FFFFFF"/>
                <w:sz w:val="24"/>
                <w:szCs w:val="24"/>
              </w:rPr>
              <w:t xml:space="preserve">– Scoping Exercise -  Employee </w:t>
            </w:r>
            <w:r w:rsidR="00F00642" w:rsidRPr="00AB0640">
              <w:rPr>
                <w:rFonts w:ascii="Helvetica" w:hAnsi="Helvetica" w:cs="Arial"/>
                <w:b/>
                <w:color w:val="FFFFFF"/>
                <w:sz w:val="24"/>
                <w:szCs w:val="24"/>
              </w:rPr>
              <w:t>data used in this Equality Impact Assessment</w:t>
            </w:r>
          </w:p>
          <w:p w:rsidR="00EF206D" w:rsidRPr="00334BB9" w:rsidRDefault="00334BB9" w:rsidP="00334BB9">
            <w:pPr>
              <w:spacing w:after="0" w:line="240" w:lineRule="auto"/>
              <w:rPr>
                <w:rFonts w:ascii="Helvetica" w:hAnsi="Helvetica" w:cs="Arial"/>
              </w:rPr>
            </w:pPr>
            <w:r w:rsidRPr="00334BB9">
              <w:rPr>
                <w:rFonts w:ascii="Helvetica" w:hAnsi="Helvetica"/>
                <w:b/>
                <w:color w:val="FFFFFF"/>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10275D" w:rsidP="0010275D">
            <w:pPr>
              <w:spacing w:after="0" w:line="240" w:lineRule="auto"/>
              <w:rPr>
                <w:rFonts w:ascii="Helvetica" w:hAnsi="Helvetica" w:cs="Arial"/>
                <w:sz w:val="24"/>
                <w:szCs w:val="24"/>
              </w:rPr>
            </w:pPr>
            <w:r>
              <w:rPr>
                <w:rFonts w:ascii="Helvetica" w:hAnsi="Helvetica" w:cs="Arial"/>
                <w:sz w:val="24"/>
                <w:szCs w:val="24"/>
              </w:rPr>
              <w:t>N/A</w:t>
            </w:r>
          </w:p>
        </w:tc>
        <w:tc>
          <w:tcPr>
            <w:tcW w:w="7568" w:type="dxa"/>
          </w:tcPr>
          <w:p w:rsidR="00E1612C" w:rsidRPr="00AB0640" w:rsidRDefault="0010275D" w:rsidP="00FB2439">
            <w:pPr>
              <w:spacing w:after="0" w:line="240" w:lineRule="auto"/>
              <w:rPr>
                <w:rFonts w:ascii="Helvetica" w:hAnsi="Helvetica" w:cs="Arial"/>
                <w:sz w:val="24"/>
                <w:szCs w:val="24"/>
              </w:rPr>
            </w:pPr>
            <w:r>
              <w:rPr>
                <w:rFonts w:ascii="Helvetica" w:hAnsi="Helvetica" w:cs="Arial"/>
                <w:sz w:val="24"/>
                <w:szCs w:val="24"/>
              </w:rPr>
              <w:t>N/A</w:t>
            </w: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4 </w:t>
            </w:r>
            <w:r w:rsidR="002344AA">
              <w:rPr>
                <w:rFonts w:ascii="Helvetica" w:hAnsi="Helvetica" w:cs="Arial"/>
                <w:b/>
                <w:color w:val="FFFFFF"/>
                <w:sz w:val="24"/>
                <w:szCs w:val="24"/>
              </w:rPr>
              <w:t>–</w:t>
            </w:r>
            <w:r>
              <w:rPr>
                <w:rFonts w:ascii="Helvetica" w:hAnsi="Helvetica" w:cs="Arial"/>
                <w:b/>
                <w:color w:val="FFFFFF"/>
                <w:sz w:val="24"/>
                <w:szCs w:val="24"/>
              </w:rPr>
              <w:t xml:space="preserve"> </w:t>
            </w:r>
            <w:r w:rsidR="002344AA">
              <w:rPr>
                <w:rFonts w:ascii="Helvetica" w:hAnsi="Helvetica" w:cs="Arial"/>
                <w:b/>
                <w:color w:val="FFFFFF"/>
                <w:sz w:val="24"/>
                <w:szCs w:val="24"/>
              </w:rPr>
              <w:t xml:space="preserve">Scoping Exercise - </w:t>
            </w:r>
            <w:r w:rsidR="00F00642" w:rsidRPr="00AB0640">
              <w:rPr>
                <w:rFonts w:ascii="Helvetica" w:hAnsi="Helvetica" w:cs="Arial"/>
                <w:b/>
                <w:color w:val="FFFFFF"/>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Pr>
                <w:rFonts w:ascii="Helvetica" w:hAnsi="Helvetica" w:cs="Arial"/>
                <w:b/>
                <w:color w:val="FFFFFF"/>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D50315" w:rsidRDefault="00D50315" w:rsidP="00FB2439">
            <w:pPr>
              <w:spacing w:after="0" w:line="240" w:lineRule="auto"/>
              <w:rPr>
                <w:rFonts w:ascii="Helvetica" w:hAnsi="Helvetica" w:cs="Arial"/>
                <w:sz w:val="24"/>
                <w:szCs w:val="24"/>
              </w:rPr>
            </w:pPr>
          </w:p>
          <w:p w:rsidR="00C36B48" w:rsidRDefault="00C36B48" w:rsidP="00810232">
            <w:pPr>
              <w:spacing w:after="0" w:line="240" w:lineRule="auto"/>
              <w:rPr>
                <w:rFonts w:ascii="Helvetica" w:hAnsi="Helvetica" w:cs="Arial"/>
                <w:sz w:val="24"/>
                <w:szCs w:val="24"/>
              </w:rPr>
            </w:pPr>
            <w:r>
              <w:rPr>
                <w:rFonts w:ascii="Helvetica" w:hAnsi="Helvetica" w:cs="Arial"/>
                <w:sz w:val="24"/>
                <w:szCs w:val="24"/>
              </w:rPr>
              <w:t>There is no service related data relating specifically to protected groups.  The charges for commercial collections have been proposed after taking into consideration the charges being made by other commercial providers.</w:t>
            </w:r>
          </w:p>
          <w:p w:rsidR="00C36B48" w:rsidRDefault="00C36B48" w:rsidP="00810232">
            <w:pPr>
              <w:spacing w:after="0" w:line="240" w:lineRule="auto"/>
              <w:rPr>
                <w:rFonts w:ascii="Helvetica" w:hAnsi="Helvetica" w:cs="Arial"/>
                <w:sz w:val="24"/>
                <w:szCs w:val="24"/>
              </w:rPr>
            </w:pPr>
            <w:r>
              <w:rPr>
                <w:rFonts w:ascii="Helvetica" w:hAnsi="Helvetica" w:cs="Arial"/>
                <w:sz w:val="24"/>
                <w:szCs w:val="24"/>
              </w:rPr>
              <w:t xml:space="preserve">There is no change proposed to Fixed Penalty </w:t>
            </w:r>
            <w:proofErr w:type="spellStart"/>
            <w:r>
              <w:rPr>
                <w:rFonts w:ascii="Helvetica" w:hAnsi="Helvetica" w:cs="Arial"/>
                <w:sz w:val="24"/>
                <w:szCs w:val="24"/>
              </w:rPr>
              <w:t>Notces</w:t>
            </w:r>
            <w:proofErr w:type="spellEnd"/>
            <w:r>
              <w:rPr>
                <w:rFonts w:ascii="Helvetica" w:hAnsi="Helvetica" w:cs="Arial"/>
                <w:sz w:val="24"/>
                <w:szCs w:val="24"/>
              </w:rPr>
              <w:t xml:space="preserve"> </w:t>
            </w:r>
            <w:r w:rsidR="009F4D25">
              <w:rPr>
                <w:rFonts w:ascii="Helvetica" w:hAnsi="Helvetica" w:cs="Arial"/>
                <w:sz w:val="24"/>
                <w:szCs w:val="24"/>
              </w:rPr>
              <w:t xml:space="preserve">and </w:t>
            </w:r>
            <w:proofErr w:type="gramStart"/>
            <w:r w:rsidR="009F4D25">
              <w:rPr>
                <w:rFonts w:ascii="Helvetica" w:hAnsi="Helvetica" w:cs="Arial"/>
                <w:sz w:val="24"/>
                <w:szCs w:val="24"/>
              </w:rPr>
              <w:t>the remain</w:t>
            </w:r>
            <w:proofErr w:type="gramEnd"/>
            <w:r w:rsidR="009F4D25">
              <w:rPr>
                <w:rFonts w:ascii="Helvetica" w:hAnsi="Helvetica" w:cs="Arial"/>
                <w:sz w:val="24"/>
                <w:szCs w:val="24"/>
              </w:rPr>
              <w:t xml:space="preserve"> within the </w:t>
            </w:r>
            <w:proofErr w:type="spellStart"/>
            <w:r w:rsidR="009F4D25">
              <w:rPr>
                <w:rFonts w:ascii="Helvetica" w:hAnsi="Helvetica" w:cs="Arial"/>
                <w:sz w:val="24"/>
                <w:szCs w:val="24"/>
              </w:rPr>
              <w:t>statutary</w:t>
            </w:r>
            <w:proofErr w:type="spellEnd"/>
            <w:r w:rsidR="009F4D25">
              <w:rPr>
                <w:rFonts w:ascii="Helvetica" w:hAnsi="Helvetica" w:cs="Arial"/>
                <w:sz w:val="24"/>
                <w:szCs w:val="24"/>
              </w:rPr>
              <w:t xml:space="preserve"> range allowed.</w:t>
            </w:r>
          </w:p>
          <w:p w:rsidR="00810232" w:rsidRDefault="00810232" w:rsidP="00810232">
            <w:pPr>
              <w:spacing w:after="0" w:line="240" w:lineRule="auto"/>
              <w:rPr>
                <w:rFonts w:ascii="Helvetica" w:hAnsi="Helvetica" w:cs="Arial"/>
                <w:sz w:val="24"/>
                <w:szCs w:val="24"/>
              </w:rPr>
            </w:pPr>
          </w:p>
          <w:p w:rsidR="004A5848" w:rsidRPr="00AB0640" w:rsidRDefault="004A5848" w:rsidP="00810232">
            <w:pPr>
              <w:spacing w:after="0" w:line="240" w:lineRule="auto"/>
              <w:rPr>
                <w:rFonts w:ascii="Helvetica" w:hAnsi="Helvetica" w:cs="Arial"/>
                <w:sz w:val="24"/>
                <w:szCs w:val="24"/>
              </w:rPr>
            </w:pPr>
          </w:p>
        </w:tc>
        <w:tc>
          <w:tcPr>
            <w:tcW w:w="7568" w:type="dxa"/>
          </w:tcPr>
          <w:p w:rsidR="00F00642" w:rsidRDefault="00F00642" w:rsidP="00FB2439">
            <w:pPr>
              <w:spacing w:after="0" w:line="240" w:lineRule="auto"/>
              <w:rPr>
                <w:rFonts w:ascii="Helvetica" w:hAnsi="Helvetica" w:cs="Arial"/>
                <w:sz w:val="24"/>
                <w:szCs w:val="24"/>
              </w:rPr>
            </w:pPr>
          </w:p>
          <w:p w:rsidR="00A41864" w:rsidRPr="00AB0640" w:rsidRDefault="00A41864" w:rsidP="00FB2439">
            <w:pPr>
              <w:spacing w:after="0" w:line="240" w:lineRule="auto"/>
              <w:rPr>
                <w:rFonts w:ascii="Helvetica" w:hAnsi="Helvetica" w:cs="Arial"/>
                <w:sz w:val="24"/>
                <w:szCs w:val="24"/>
              </w:rPr>
            </w:pPr>
          </w:p>
        </w:tc>
      </w:tr>
    </w:tbl>
    <w:p w:rsidR="00334BB9" w:rsidRDefault="00334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Default="00240AB0" w:rsidP="00D548F5">
            <w:pPr>
              <w:spacing w:after="0" w:line="240" w:lineRule="auto"/>
              <w:rPr>
                <w:rFonts w:ascii="Helvetica" w:hAnsi="Helvetica" w:cs="Arial"/>
                <w:b/>
                <w:color w:val="FFFFFF"/>
                <w:sz w:val="24"/>
                <w:szCs w:val="24"/>
              </w:rPr>
            </w:pPr>
            <w:r>
              <w:rPr>
                <w:rFonts w:ascii="Helvetica" w:hAnsi="Helvetica" w:cs="Arial"/>
                <w:b/>
                <w:color w:val="FFFFFF"/>
                <w:sz w:val="24"/>
                <w:szCs w:val="24"/>
              </w:rPr>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Positive and negative impacts identified will need to form part of your action plan.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 xml:space="preserve">No </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r w:rsidR="00240AB0" w:rsidRPr="00AB0640" w:rsidTr="00D548F5">
        <w:trPr>
          <w:trHeight w:val="417"/>
        </w:trPr>
        <w:tc>
          <w:tcPr>
            <w:tcW w:w="4077" w:type="dxa"/>
          </w:tcPr>
          <w:p w:rsidR="00240AB0" w:rsidRPr="00AB0640" w:rsidRDefault="00240AB0" w:rsidP="00D548F5">
            <w:pPr>
              <w:spacing w:after="0" w:line="240" w:lineRule="auto"/>
              <w:rPr>
                <w:rFonts w:ascii="Helvetica" w:hAnsi="Helvetica" w:cs="Arial"/>
                <w:b/>
                <w:sz w:val="24"/>
                <w:szCs w:val="24"/>
              </w:rPr>
            </w:pPr>
            <w:r>
              <w:rPr>
                <w:rFonts w:ascii="Helvetica" w:hAnsi="Helvetica" w:cs="Arial"/>
                <w:b/>
                <w:sz w:val="24"/>
                <w:szCs w:val="24"/>
              </w:rPr>
              <w:t>Marriage and Civil Partnership</w:t>
            </w:r>
          </w:p>
        </w:tc>
        <w:tc>
          <w:tcPr>
            <w:tcW w:w="2694"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w:t>
            </w:r>
          </w:p>
        </w:tc>
        <w:tc>
          <w:tcPr>
            <w:tcW w:w="2976"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No data available</w:t>
            </w:r>
          </w:p>
        </w:tc>
        <w:tc>
          <w:tcPr>
            <w:tcW w:w="2977" w:type="dxa"/>
          </w:tcPr>
          <w:p w:rsidR="00240AB0" w:rsidRPr="00AB0640" w:rsidRDefault="00D50315" w:rsidP="00D548F5">
            <w:pPr>
              <w:spacing w:after="0" w:line="240" w:lineRule="auto"/>
              <w:jc w:val="center"/>
              <w:rPr>
                <w:rFonts w:ascii="Helvetica" w:hAnsi="Helvetica" w:cs="Arial"/>
                <w:sz w:val="24"/>
                <w:szCs w:val="24"/>
              </w:rPr>
            </w:pPr>
            <w:r>
              <w:rPr>
                <w:rFonts w:ascii="Helvetica" w:hAnsi="Helvetica" w:cs="Arial"/>
                <w:sz w:val="24"/>
                <w:szCs w:val="24"/>
              </w:rPr>
              <w:t>Univeral service impact</w:t>
            </w:r>
          </w:p>
        </w:tc>
      </w:tr>
    </w:tbl>
    <w:p w:rsidR="00240AB0" w:rsidRDefault="00240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693"/>
        <w:gridCol w:w="3260"/>
      </w:tblGrid>
      <w:tr w:rsidR="0003018F" w:rsidRPr="00AB0640" w:rsidTr="0003018F">
        <w:tc>
          <w:tcPr>
            <w:tcW w:w="15559" w:type="dxa"/>
            <w:gridSpan w:val="5"/>
            <w:shd w:val="clear" w:color="auto" w:fill="92D050"/>
          </w:tcPr>
          <w:p w:rsidR="0003018F" w:rsidRDefault="00E1612C" w:rsidP="00E1612C">
            <w:pPr>
              <w:spacing w:after="0" w:line="240" w:lineRule="auto"/>
              <w:rPr>
                <w:rFonts w:ascii="Helvetica" w:hAnsi="Helvetica" w:cs="Arial"/>
                <w:b/>
                <w:color w:val="FFFFFF"/>
                <w:sz w:val="24"/>
                <w:szCs w:val="24"/>
              </w:rPr>
            </w:pPr>
            <w:r>
              <w:rPr>
                <w:rFonts w:ascii="Helvetica" w:hAnsi="Helvetica" w:cs="Arial"/>
                <w:b/>
                <w:color w:val="FFFFFF"/>
                <w:sz w:val="24"/>
                <w:szCs w:val="24"/>
              </w:rPr>
              <w:t>Stage 5</w:t>
            </w:r>
            <w:r w:rsidR="00240AB0">
              <w:rPr>
                <w:rFonts w:ascii="Helvetica" w:hAnsi="Helvetica" w:cs="Arial"/>
                <w:b/>
                <w:color w:val="FFFFFF"/>
                <w:sz w:val="24"/>
                <w:szCs w:val="24"/>
              </w:rPr>
              <w:t>b</w:t>
            </w:r>
            <w:r>
              <w:rPr>
                <w:rFonts w:ascii="Helvetica" w:hAnsi="Helvetica" w:cs="Arial"/>
                <w:b/>
                <w:color w:val="FFFFFF"/>
                <w:sz w:val="24"/>
                <w:szCs w:val="24"/>
              </w:rPr>
              <w:t xml:space="preserve"> – For your employees and considering the </w:t>
            </w:r>
            <w:r w:rsidR="0003018F">
              <w:rPr>
                <w:rFonts w:ascii="Helvetica" w:hAnsi="Helvetica" w:cs="Arial"/>
                <w:b/>
                <w:color w:val="FFFFFF"/>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Positive and negative impacts </w:t>
            </w:r>
            <w:r w:rsidR="00E1612C">
              <w:rPr>
                <w:rFonts w:ascii="Helvetica" w:hAnsi="Helvetica" w:cs="Arial"/>
                <w:b/>
                <w:color w:val="FFFFFF"/>
                <w:sz w:val="24"/>
                <w:szCs w:val="24"/>
              </w:rPr>
              <w:t xml:space="preserve"> identified will need to form part of your action plan. </w:t>
            </w:r>
          </w:p>
        </w:tc>
      </w:tr>
      <w:tr w:rsidR="00DA138C" w:rsidRPr="00AB0640" w:rsidTr="00D50315">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693"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3260"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r w:rsidR="00DA138C" w:rsidRPr="00AB0640" w:rsidTr="00D50315">
        <w:trPr>
          <w:trHeight w:val="417"/>
        </w:trPr>
        <w:tc>
          <w:tcPr>
            <w:tcW w:w="4077" w:type="dxa"/>
          </w:tcPr>
          <w:p w:rsidR="00DA138C" w:rsidRPr="00AB0640" w:rsidRDefault="00E1612C"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tc>
        <w:tc>
          <w:tcPr>
            <w:tcW w:w="2694"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835"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w:t>
            </w:r>
          </w:p>
        </w:tc>
        <w:tc>
          <w:tcPr>
            <w:tcW w:w="2693"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N/A</w:t>
            </w:r>
          </w:p>
        </w:tc>
        <w:tc>
          <w:tcPr>
            <w:tcW w:w="3260" w:type="dxa"/>
          </w:tcPr>
          <w:p w:rsidR="00DA138C" w:rsidRPr="00AB0640" w:rsidRDefault="00D50315" w:rsidP="00FB2439">
            <w:pPr>
              <w:spacing w:after="0" w:line="240" w:lineRule="auto"/>
              <w:jc w:val="center"/>
              <w:rPr>
                <w:rFonts w:ascii="Helvetica" w:hAnsi="Helvetica" w:cs="Arial"/>
                <w:sz w:val="24"/>
                <w:szCs w:val="24"/>
              </w:rPr>
            </w:pPr>
            <w:r>
              <w:rPr>
                <w:rFonts w:ascii="Helvetica" w:hAnsi="Helvetica" w:cs="Arial"/>
                <w:sz w:val="24"/>
                <w:szCs w:val="24"/>
              </w:rPr>
              <w:t>No impact on Haringey staff</w:t>
            </w:r>
          </w:p>
        </w:tc>
      </w:tr>
    </w:tbl>
    <w:p w:rsidR="00240AB0" w:rsidRPr="00AB064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AB0640"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6 - </w:t>
            </w:r>
            <w:r w:rsidR="009D5DF4" w:rsidRPr="00AB0640">
              <w:rPr>
                <w:rFonts w:ascii="Helvetica" w:hAnsi="Helvetica" w:cs="Arial"/>
                <w:b/>
                <w:color w:val="FFFFFF"/>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AB0640" w:rsidRDefault="009D5DF4" w:rsidP="00FB2439">
            <w:pPr>
              <w:spacing w:after="0" w:line="240" w:lineRule="auto"/>
              <w:rPr>
                <w:rFonts w:ascii="Helvetica" w:hAnsi="Helvetica" w:cs="Arial"/>
                <w:b/>
                <w:color w:val="FFFFFF"/>
                <w:sz w:val="24"/>
                <w:szCs w:val="24"/>
              </w:rPr>
            </w:pPr>
            <w:r w:rsidRPr="00AB0640">
              <w:rPr>
                <w:rFonts w:ascii="Helvetica" w:hAnsi="Helvetica" w:cs="Arial"/>
                <w:b/>
                <w:color w:val="FFFFFF"/>
                <w:sz w:val="24"/>
                <w:szCs w:val="24"/>
              </w:rPr>
              <w:t>Actions to mitigate, advance equality or fill gaps in information</w:t>
            </w:r>
          </w:p>
        </w:tc>
      </w:tr>
      <w:tr w:rsidR="009D5DF4" w:rsidRPr="00AB0640" w:rsidTr="000B5939">
        <w:trPr>
          <w:trHeight w:val="1783"/>
        </w:trPr>
        <w:tc>
          <w:tcPr>
            <w:tcW w:w="7905" w:type="dxa"/>
            <w:tcBorders>
              <w:top w:val="single" w:sz="4" w:space="0" w:color="auto"/>
              <w:left w:val="single" w:sz="4" w:space="0" w:color="auto"/>
              <w:bottom w:val="single" w:sz="4" w:space="0" w:color="auto"/>
              <w:right w:val="single" w:sz="4" w:space="0" w:color="auto"/>
            </w:tcBorders>
          </w:tcPr>
          <w:p w:rsidR="00C36B48" w:rsidRDefault="00CC2DF7" w:rsidP="00520590">
            <w:pPr>
              <w:spacing w:after="0" w:line="240" w:lineRule="auto"/>
              <w:rPr>
                <w:rFonts w:ascii="Helvetica" w:hAnsi="Helvetica" w:cs="Arial"/>
                <w:sz w:val="24"/>
                <w:szCs w:val="24"/>
              </w:rPr>
            </w:pPr>
            <w:r>
              <w:rPr>
                <w:rFonts w:ascii="Helvetica" w:hAnsi="Helvetica" w:cs="Arial"/>
                <w:sz w:val="24"/>
                <w:szCs w:val="24"/>
              </w:rPr>
              <w:lastRenderedPageBreak/>
              <w:t xml:space="preserve">The Service will continue to monitor the effect of the increases in Trade Waste charges by analysing the effect of market share and compliance of traders. The </w:t>
            </w:r>
            <w:proofErr w:type="spellStart"/>
            <w:r>
              <w:rPr>
                <w:rFonts w:ascii="Helvetica" w:hAnsi="Helvetica" w:cs="Arial"/>
                <w:sz w:val="24"/>
                <w:szCs w:val="24"/>
              </w:rPr>
              <w:t>chargws</w:t>
            </w:r>
            <w:proofErr w:type="spellEnd"/>
            <w:r>
              <w:rPr>
                <w:rFonts w:ascii="Helvetica" w:hAnsi="Helvetica" w:cs="Arial"/>
                <w:sz w:val="24"/>
                <w:szCs w:val="24"/>
              </w:rPr>
              <w:t xml:space="preserve"> </w:t>
            </w:r>
            <w:proofErr w:type="gramStart"/>
            <w:r>
              <w:rPr>
                <w:rFonts w:ascii="Helvetica" w:hAnsi="Helvetica" w:cs="Arial"/>
                <w:sz w:val="24"/>
                <w:szCs w:val="24"/>
              </w:rPr>
              <w:t xml:space="preserve">proposed </w:t>
            </w:r>
            <w:r w:rsidRPr="00520590">
              <w:rPr>
                <w:rFonts w:ascii="Helvetica" w:hAnsi="Helvetica" w:cs="Arial"/>
                <w:sz w:val="24"/>
                <w:szCs w:val="24"/>
              </w:rPr>
              <w:t xml:space="preserve"> have</w:t>
            </w:r>
            <w:proofErr w:type="gramEnd"/>
            <w:r w:rsidRPr="00520590">
              <w:rPr>
                <w:rFonts w:ascii="Helvetica" w:hAnsi="Helvetica" w:cs="Arial"/>
                <w:sz w:val="24"/>
                <w:szCs w:val="24"/>
              </w:rPr>
              <w:t xml:space="preserve"> been designed not to discriminat</w:t>
            </w:r>
            <w:r>
              <w:rPr>
                <w:rFonts w:ascii="Helvetica" w:hAnsi="Helvetica" w:cs="Arial"/>
                <w:sz w:val="24"/>
                <w:szCs w:val="24"/>
              </w:rPr>
              <w:t>e against any group.</w:t>
            </w:r>
          </w:p>
          <w:p w:rsidR="00C36B48" w:rsidRDefault="00C36B48" w:rsidP="00520590">
            <w:pPr>
              <w:spacing w:after="0" w:line="240" w:lineRule="auto"/>
              <w:rPr>
                <w:rFonts w:ascii="Helvetica" w:hAnsi="Helvetica" w:cs="Arial"/>
                <w:sz w:val="24"/>
                <w:szCs w:val="24"/>
              </w:rPr>
            </w:pPr>
          </w:p>
          <w:p w:rsidR="009D5DF4" w:rsidRPr="00AB0640" w:rsidRDefault="009D5DF4" w:rsidP="00CC2DF7">
            <w:pPr>
              <w:spacing w:after="0" w:line="240" w:lineRule="auto"/>
              <w:rPr>
                <w:rFonts w:ascii="Helvetica" w:hAnsi="Helvetica"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r>
    </w:tbl>
    <w:p w:rsidR="00AD624E" w:rsidRPr="00AB0640"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AB0640" w:rsidTr="00E1612C">
        <w:tc>
          <w:tcPr>
            <w:tcW w:w="15614" w:type="dxa"/>
            <w:gridSpan w:val="2"/>
            <w:shd w:val="clear" w:color="auto" w:fill="92D050"/>
          </w:tcPr>
          <w:p w:rsidR="00F00642" w:rsidRPr="00AB0640" w:rsidRDefault="00E1612C" w:rsidP="00FB2439">
            <w:pPr>
              <w:spacing w:after="0" w:line="240" w:lineRule="auto"/>
              <w:rPr>
                <w:rFonts w:ascii="Helvetica" w:hAnsi="Helvetica" w:cs="Arial"/>
                <w:sz w:val="24"/>
                <w:szCs w:val="24"/>
              </w:rPr>
            </w:pPr>
            <w:r>
              <w:rPr>
                <w:rFonts w:ascii="Helvetica" w:hAnsi="Helvetica" w:cs="Arial"/>
                <w:b/>
                <w:color w:val="FFFFFF"/>
                <w:sz w:val="24"/>
                <w:szCs w:val="24"/>
              </w:rPr>
              <w:t xml:space="preserve">Stage 7 - </w:t>
            </w:r>
            <w:r w:rsidR="009D5DF4" w:rsidRPr="00AB0640">
              <w:rPr>
                <w:rFonts w:ascii="Helvetica" w:hAnsi="Helvetica" w:cs="Arial"/>
                <w:b/>
                <w:color w:val="FFFFFF"/>
                <w:sz w:val="24"/>
                <w:szCs w:val="24"/>
              </w:rPr>
              <w:t>C</w:t>
            </w:r>
            <w:r w:rsidR="00F00642" w:rsidRPr="00AB0640">
              <w:rPr>
                <w:rFonts w:ascii="Helvetica" w:hAnsi="Helvetica" w:cs="Arial"/>
                <w:b/>
                <w:color w:val="FFFFFF"/>
                <w:sz w:val="24"/>
                <w:szCs w:val="24"/>
              </w:rPr>
              <w:t>onsultation</w:t>
            </w:r>
            <w:r w:rsidR="009D5DF4" w:rsidRPr="00AB0640">
              <w:rPr>
                <w:rFonts w:ascii="Helvetica" w:hAnsi="Helvetica" w:cs="Arial"/>
                <w:b/>
                <w:color w:val="FFFFFF"/>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AB0640" w:rsidRDefault="00520590" w:rsidP="00A63064">
            <w:pPr>
              <w:spacing w:after="0" w:line="240" w:lineRule="auto"/>
              <w:rPr>
                <w:rFonts w:ascii="Helvetica" w:hAnsi="Helvetica" w:cs="Arial"/>
                <w:sz w:val="24"/>
                <w:szCs w:val="24"/>
              </w:rPr>
            </w:pPr>
            <w:r>
              <w:rPr>
                <w:rFonts w:ascii="Helvetica" w:hAnsi="Helvetica" w:cs="Arial"/>
                <w:sz w:val="24"/>
                <w:szCs w:val="24"/>
              </w:rPr>
              <w:t>N/A</w:t>
            </w:r>
          </w:p>
        </w:tc>
        <w:tc>
          <w:tcPr>
            <w:tcW w:w="7709" w:type="dxa"/>
          </w:tcPr>
          <w:p w:rsidR="00F00642" w:rsidRPr="00AB0640" w:rsidRDefault="0010275D" w:rsidP="00FB2439">
            <w:pPr>
              <w:spacing w:after="0" w:line="240" w:lineRule="auto"/>
              <w:rPr>
                <w:rFonts w:ascii="Helvetica" w:hAnsi="Helvetica" w:cs="Arial"/>
                <w:sz w:val="24"/>
                <w:szCs w:val="24"/>
              </w:rPr>
            </w:pPr>
            <w:r>
              <w:rPr>
                <w:rFonts w:ascii="Helvetica" w:hAnsi="Helvetica" w:cs="Arial"/>
                <w:sz w:val="24"/>
                <w:szCs w:val="24"/>
              </w:rPr>
              <w:t>N/A</w:t>
            </w: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AB0640" w:rsidRDefault="00E1612C" w:rsidP="00FB2439">
            <w:pPr>
              <w:spacing w:after="0" w:line="240" w:lineRule="auto"/>
              <w:rPr>
                <w:rFonts w:ascii="Helvetica" w:hAnsi="Helvetica" w:cs="Arial"/>
                <w:b/>
                <w:color w:val="FFFFFF"/>
                <w:sz w:val="24"/>
                <w:szCs w:val="24"/>
              </w:rPr>
            </w:pPr>
            <w:r>
              <w:rPr>
                <w:rFonts w:ascii="Helvetica" w:hAnsi="Helvetica" w:cs="Arial"/>
                <w:b/>
                <w:color w:val="FFFFFF"/>
                <w:sz w:val="24"/>
                <w:szCs w:val="24"/>
              </w:rPr>
              <w:t xml:space="preserve">Stage 8 - </w:t>
            </w:r>
            <w:r w:rsidR="009D5DF4" w:rsidRPr="00AB0640">
              <w:rPr>
                <w:rFonts w:ascii="Helvetica" w:hAnsi="Helvetica" w:cs="Arial"/>
                <w:b/>
                <w:color w:val="FFFFFF"/>
                <w:sz w:val="24"/>
                <w:szCs w:val="24"/>
              </w:rPr>
              <w:t>Final</w:t>
            </w:r>
            <w:r w:rsidR="00AD624E" w:rsidRPr="00AB0640">
              <w:rPr>
                <w:rFonts w:ascii="Helvetica" w:hAnsi="Helvetica" w:cs="Arial"/>
                <w:b/>
                <w:color w:val="FFFFFF"/>
                <w:sz w:val="24"/>
                <w:szCs w:val="24"/>
              </w:rPr>
              <w:t xml:space="preserve"> </w:t>
            </w:r>
            <w:r w:rsidR="009D5DF4" w:rsidRPr="00AB0640">
              <w:rPr>
                <w:rFonts w:ascii="Helvetica" w:hAnsi="Helvetica" w:cs="Arial"/>
                <w:b/>
                <w:color w:val="FFFFFF"/>
                <w:sz w:val="24"/>
                <w:szCs w:val="24"/>
              </w:rPr>
              <w:t xml:space="preserve">impact </w:t>
            </w:r>
            <w:r w:rsidR="00AD624E" w:rsidRPr="00AB0640">
              <w:rPr>
                <w:rFonts w:ascii="Helvetica" w:hAnsi="Helvetica" w:cs="Arial"/>
                <w:b/>
                <w:color w:val="FFFFFF"/>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520590" w:rsidRPr="00AB0640" w:rsidRDefault="00520590" w:rsidP="009F4D25">
            <w:pPr>
              <w:spacing w:after="0" w:line="240" w:lineRule="auto"/>
              <w:rPr>
                <w:rFonts w:ascii="Helvetica" w:hAnsi="Helvetica" w:cs="Arial"/>
                <w:sz w:val="24"/>
                <w:szCs w:val="24"/>
              </w:rPr>
            </w:pPr>
            <w:r>
              <w:rPr>
                <w:rFonts w:ascii="Helvetica" w:hAnsi="Helvetica" w:cs="Arial"/>
                <w:sz w:val="24"/>
                <w:szCs w:val="24"/>
              </w:rPr>
              <w:t>I</w:t>
            </w:r>
            <w:r w:rsidRPr="00520590">
              <w:rPr>
                <w:rFonts w:ascii="Helvetica" w:hAnsi="Helvetica" w:cs="Arial"/>
                <w:sz w:val="24"/>
                <w:szCs w:val="24"/>
              </w:rPr>
              <w:t xml:space="preserve">f a pattern of dissatisfaction </w:t>
            </w:r>
            <w:r>
              <w:rPr>
                <w:rFonts w:ascii="Helvetica" w:hAnsi="Helvetica" w:cs="Arial"/>
                <w:sz w:val="24"/>
                <w:szCs w:val="24"/>
              </w:rPr>
              <w:t xml:space="preserve">among protected groups </w:t>
            </w:r>
            <w:r w:rsidRPr="00520590">
              <w:rPr>
                <w:rFonts w:ascii="Helvetica" w:hAnsi="Helvetica" w:cs="Arial"/>
                <w:sz w:val="24"/>
                <w:szCs w:val="24"/>
              </w:rPr>
              <w:t>emerges</w:t>
            </w:r>
            <w:r w:rsidR="00CC2DF7">
              <w:rPr>
                <w:rFonts w:ascii="Helvetica" w:hAnsi="Helvetica" w:cs="Arial"/>
                <w:sz w:val="24"/>
                <w:szCs w:val="24"/>
              </w:rPr>
              <w:t xml:space="preserve"> then the Service </w:t>
            </w:r>
            <w:r>
              <w:rPr>
                <w:rFonts w:ascii="Helvetica" w:hAnsi="Helvetica" w:cs="Arial"/>
                <w:sz w:val="24"/>
                <w:szCs w:val="24"/>
              </w:rPr>
              <w:t>will review the</w:t>
            </w:r>
            <w:r w:rsidR="009F4D25">
              <w:rPr>
                <w:rFonts w:ascii="Helvetica" w:hAnsi="Helvetica" w:cs="Arial"/>
                <w:sz w:val="24"/>
                <w:szCs w:val="24"/>
              </w:rPr>
              <w:t xml:space="preserve"> charges being made for Trade Waste and bin hire.  The level of fines proposed for Fixed Penalty Notices has not changed from the last financial year and remains within the </w:t>
            </w:r>
            <w:proofErr w:type="spellStart"/>
            <w:r w:rsidR="009F4D25">
              <w:rPr>
                <w:rFonts w:ascii="Helvetica" w:hAnsi="Helvetica" w:cs="Arial"/>
                <w:sz w:val="24"/>
                <w:szCs w:val="24"/>
              </w:rPr>
              <w:t>statutary</w:t>
            </w:r>
            <w:proofErr w:type="spellEnd"/>
            <w:r w:rsidR="009F4D25">
              <w:rPr>
                <w:rFonts w:ascii="Helvetica" w:hAnsi="Helvetica" w:cs="Arial"/>
                <w:sz w:val="24"/>
                <w:szCs w:val="24"/>
              </w:rPr>
              <w:t xml:space="preserve"> guidance.</w:t>
            </w:r>
            <w:r>
              <w:rPr>
                <w:rFonts w:ascii="Helvetica" w:hAnsi="Helvetica" w:cs="Arial"/>
                <w:sz w:val="24"/>
                <w:szCs w:val="24"/>
              </w:rPr>
              <w:t xml:space="preserve"> </w:t>
            </w:r>
          </w:p>
        </w:tc>
      </w:tr>
    </w:tbl>
    <w:p w:rsidR="00334BB9" w:rsidRPr="00AB0640" w:rsidRDefault="00334BB9" w:rsidP="00EB309A">
      <w:pPr>
        <w:spacing w:after="0"/>
        <w:rPr>
          <w:rFonts w:ascii="Helvetica" w:hAnsi="Helvetica" w:cs="Arial"/>
          <w:sz w:val="24"/>
          <w:szCs w:val="24"/>
        </w:rPr>
      </w:pPr>
    </w:p>
    <w:tbl>
      <w:tblPr>
        <w:tblW w:w="0" w:type="auto"/>
        <w:tblLook w:val="04A0"/>
      </w:tblPr>
      <w:tblGrid>
        <w:gridCol w:w="5920"/>
        <w:gridCol w:w="3544"/>
        <w:gridCol w:w="1276"/>
        <w:gridCol w:w="1984"/>
        <w:gridCol w:w="2890"/>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A63064">
        <w:trPr>
          <w:trHeight w:val="420"/>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Default="00AD624E"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A63064">
        <w:trPr>
          <w:trHeight w:val="560"/>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2173CE" w:rsidRDefault="002173C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sz w:val="24"/>
                <w:szCs w:val="24"/>
              </w:rPr>
              <w:t>Ensure the completed EqIA is publ</w:t>
            </w:r>
            <w:r>
              <w:rPr>
                <w:rFonts w:ascii="Helvetica" w:hAnsi="Helvetica" w:cs="Arial"/>
                <w:sz w:val="24"/>
                <w:szCs w:val="24"/>
              </w:rPr>
              <w:t>i</w:t>
            </w:r>
            <w:r w:rsidRPr="002173CE">
              <w:rPr>
                <w:rFonts w:ascii="Helvetica" w:hAnsi="Helvetica" w:cs="Arial"/>
                <w:sz w:val="24"/>
                <w:szCs w:val="24"/>
              </w:rPr>
              <w:t>shed in accordance with the Council’s policy.</w:t>
            </w:r>
          </w:p>
          <w:p w:rsidR="002173CE" w:rsidRPr="002173CE" w:rsidRDefault="002173CE" w:rsidP="002173CE">
            <w:pPr>
              <w:spacing w:after="0" w:line="240" w:lineRule="auto"/>
              <w:rPr>
                <w:rFonts w:ascii="Helvetica" w:hAnsi="Helvetica" w:cs="Arial"/>
                <w:b/>
                <w:color w:val="FFFFFF"/>
                <w:sz w:val="24"/>
                <w:szCs w:val="24"/>
              </w:rPr>
            </w:pPr>
          </w:p>
        </w:tc>
      </w:tr>
    </w:tbl>
    <w:p w:rsidR="002173CE" w:rsidRPr="00AB0640" w:rsidRDefault="002173CE" w:rsidP="00A63064">
      <w:pPr>
        <w:spacing w:after="0"/>
        <w:rPr>
          <w:rFonts w:ascii="Helvetica" w:hAnsi="Helvetica" w:cs="Arial"/>
          <w:sz w:val="24"/>
          <w:szCs w:val="24"/>
        </w:rPr>
      </w:pPr>
    </w:p>
    <w:sectPr w:rsidR="002173CE" w:rsidRPr="00AB0640" w:rsidSect="00EB309A">
      <w:foot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73" w:rsidRDefault="001E0C73" w:rsidP="00EB309A">
      <w:pPr>
        <w:spacing w:after="0" w:line="240" w:lineRule="auto"/>
      </w:pPr>
      <w:r>
        <w:separator/>
      </w:r>
    </w:p>
  </w:endnote>
  <w:endnote w:type="continuationSeparator" w:id="0">
    <w:p w:rsidR="001E0C73" w:rsidRDefault="001E0C73"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4" w:rsidRDefault="007F1903">
    <w:pPr>
      <w:pStyle w:val="Footer"/>
      <w:jc w:val="right"/>
    </w:pPr>
    <w:fldSimple w:instr=" PAGE   \* MERGEFORMAT ">
      <w:r w:rsidR="007475C4">
        <w:rPr>
          <w:noProof/>
        </w:rPr>
        <w:t>3</w:t>
      </w:r>
    </w:fldSimple>
  </w:p>
  <w:p w:rsidR="00A63064" w:rsidRDefault="00A63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73" w:rsidRDefault="001E0C73" w:rsidP="00EB309A">
      <w:pPr>
        <w:spacing w:after="0" w:line="240" w:lineRule="auto"/>
      </w:pPr>
      <w:r>
        <w:separator/>
      </w:r>
    </w:p>
  </w:footnote>
  <w:footnote w:type="continuationSeparator" w:id="0">
    <w:p w:rsidR="001E0C73" w:rsidRDefault="001E0C73"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4" w:rsidRDefault="00A63064">
    <w:pPr>
      <w:pStyle w:val="Header"/>
    </w:pPr>
    <w:r w:rsidRPr="00D47394">
      <w:rPr>
        <w:noProof/>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-325755</wp:posOffset>
          </wp:positionV>
          <wp:extent cx="1438275" cy="552450"/>
          <wp:effectExtent l="19050" t="0" r="9525" b="0"/>
          <wp:wrapNone/>
          <wp:docPr id="3"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B309A"/>
    <w:rsid w:val="00000DAC"/>
    <w:rsid w:val="0000673F"/>
    <w:rsid w:val="0003018F"/>
    <w:rsid w:val="000326C5"/>
    <w:rsid w:val="00050843"/>
    <w:rsid w:val="00056B0B"/>
    <w:rsid w:val="0006412E"/>
    <w:rsid w:val="0006547A"/>
    <w:rsid w:val="00086E18"/>
    <w:rsid w:val="000871F7"/>
    <w:rsid w:val="00093316"/>
    <w:rsid w:val="000A76E3"/>
    <w:rsid w:val="000B0C54"/>
    <w:rsid w:val="000B5939"/>
    <w:rsid w:val="000D68CC"/>
    <w:rsid w:val="000F077F"/>
    <w:rsid w:val="000F6967"/>
    <w:rsid w:val="000F79C2"/>
    <w:rsid w:val="0010275D"/>
    <w:rsid w:val="0012333C"/>
    <w:rsid w:val="001276B7"/>
    <w:rsid w:val="001323EE"/>
    <w:rsid w:val="00133786"/>
    <w:rsid w:val="00141C35"/>
    <w:rsid w:val="00181C94"/>
    <w:rsid w:val="001B14AE"/>
    <w:rsid w:val="001C31FE"/>
    <w:rsid w:val="001C4D45"/>
    <w:rsid w:val="001D51D2"/>
    <w:rsid w:val="001E0C73"/>
    <w:rsid w:val="001F3AE7"/>
    <w:rsid w:val="002173CE"/>
    <w:rsid w:val="00232B9B"/>
    <w:rsid w:val="002344AA"/>
    <w:rsid w:val="00240AB0"/>
    <w:rsid w:val="00252DA9"/>
    <w:rsid w:val="00260460"/>
    <w:rsid w:val="002620B9"/>
    <w:rsid w:val="00290F84"/>
    <w:rsid w:val="00292121"/>
    <w:rsid w:val="002A44C9"/>
    <w:rsid w:val="002B0C99"/>
    <w:rsid w:val="002E0018"/>
    <w:rsid w:val="002E44C2"/>
    <w:rsid w:val="002E5381"/>
    <w:rsid w:val="002F777B"/>
    <w:rsid w:val="00314AE9"/>
    <w:rsid w:val="00317378"/>
    <w:rsid w:val="00334BB9"/>
    <w:rsid w:val="003419F0"/>
    <w:rsid w:val="00385A23"/>
    <w:rsid w:val="003C1B62"/>
    <w:rsid w:val="003C27A4"/>
    <w:rsid w:val="003D7651"/>
    <w:rsid w:val="003E4524"/>
    <w:rsid w:val="00416A13"/>
    <w:rsid w:val="00417EDE"/>
    <w:rsid w:val="00422047"/>
    <w:rsid w:val="00422F80"/>
    <w:rsid w:val="0042732B"/>
    <w:rsid w:val="0044007B"/>
    <w:rsid w:val="0045192B"/>
    <w:rsid w:val="004641C6"/>
    <w:rsid w:val="00471686"/>
    <w:rsid w:val="00475DDD"/>
    <w:rsid w:val="004769EB"/>
    <w:rsid w:val="004929FC"/>
    <w:rsid w:val="004A02F7"/>
    <w:rsid w:val="004A3816"/>
    <w:rsid w:val="004A5848"/>
    <w:rsid w:val="004C1048"/>
    <w:rsid w:val="004C1697"/>
    <w:rsid w:val="004D2943"/>
    <w:rsid w:val="004D47B0"/>
    <w:rsid w:val="005042B2"/>
    <w:rsid w:val="00520590"/>
    <w:rsid w:val="005207F1"/>
    <w:rsid w:val="0052158A"/>
    <w:rsid w:val="00540004"/>
    <w:rsid w:val="005667B5"/>
    <w:rsid w:val="00573B29"/>
    <w:rsid w:val="005B00C0"/>
    <w:rsid w:val="005D7D06"/>
    <w:rsid w:val="005F5084"/>
    <w:rsid w:val="00602FC8"/>
    <w:rsid w:val="00605EED"/>
    <w:rsid w:val="0061043C"/>
    <w:rsid w:val="00613C53"/>
    <w:rsid w:val="00621F42"/>
    <w:rsid w:val="0063448A"/>
    <w:rsid w:val="00682B9C"/>
    <w:rsid w:val="006A3834"/>
    <w:rsid w:val="006A6925"/>
    <w:rsid w:val="006B0A18"/>
    <w:rsid w:val="006C00BB"/>
    <w:rsid w:val="006D621A"/>
    <w:rsid w:val="00714275"/>
    <w:rsid w:val="007310CB"/>
    <w:rsid w:val="00741FF4"/>
    <w:rsid w:val="007475C4"/>
    <w:rsid w:val="00763B8C"/>
    <w:rsid w:val="0076511E"/>
    <w:rsid w:val="007A0A44"/>
    <w:rsid w:val="007B00B8"/>
    <w:rsid w:val="007B39BE"/>
    <w:rsid w:val="007D535B"/>
    <w:rsid w:val="007D77DA"/>
    <w:rsid w:val="007F1903"/>
    <w:rsid w:val="00802F8B"/>
    <w:rsid w:val="00810232"/>
    <w:rsid w:val="00814E04"/>
    <w:rsid w:val="00833B0B"/>
    <w:rsid w:val="008627B1"/>
    <w:rsid w:val="00874CC0"/>
    <w:rsid w:val="00880786"/>
    <w:rsid w:val="00884968"/>
    <w:rsid w:val="008A36E7"/>
    <w:rsid w:val="008B0BDF"/>
    <w:rsid w:val="008D082E"/>
    <w:rsid w:val="008F6056"/>
    <w:rsid w:val="008F7207"/>
    <w:rsid w:val="009003BB"/>
    <w:rsid w:val="00903B66"/>
    <w:rsid w:val="009511A5"/>
    <w:rsid w:val="00967DDA"/>
    <w:rsid w:val="00993164"/>
    <w:rsid w:val="009A4106"/>
    <w:rsid w:val="009C493D"/>
    <w:rsid w:val="009D5DF4"/>
    <w:rsid w:val="009D6103"/>
    <w:rsid w:val="009E5D38"/>
    <w:rsid w:val="009F4D25"/>
    <w:rsid w:val="00A0711F"/>
    <w:rsid w:val="00A1037F"/>
    <w:rsid w:val="00A24853"/>
    <w:rsid w:val="00A24F5A"/>
    <w:rsid w:val="00A35162"/>
    <w:rsid w:val="00A37AC5"/>
    <w:rsid w:val="00A41864"/>
    <w:rsid w:val="00A5229A"/>
    <w:rsid w:val="00A560C7"/>
    <w:rsid w:val="00A63064"/>
    <w:rsid w:val="00A83DE3"/>
    <w:rsid w:val="00A908CA"/>
    <w:rsid w:val="00AA0CFB"/>
    <w:rsid w:val="00AB0640"/>
    <w:rsid w:val="00AD624E"/>
    <w:rsid w:val="00AF056B"/>
    <w:rsid w:val="00B136C1"/>
    <w:rsid w:val="00B200CD"/>
    <w:rsid w:val="00B225B1"/>
    <w:rsid w:val="00B314D3"/>
    <w:rsid w:val="00B4135C"/>
    <w:rsid w:val="00B429B5"/>
    <w:rsid w:val="00B63EA0"/>
    <w:rsid w:val="00B746B7"/>
    <w:rsid w:val="00B86492"/>
    <w:rsid w:val="00B97816"/>
    <w:rsid w:val="00BD6ECC"/>
    <w:rsid w:val="00C0370D"/>
    <w:rsid w:val="00C07063"/>
    <w:rsid w:val="00C36B48"/>
    <w:rsid w:val="00C56E34"/>
    <w:rsid w:val="00C8462E"/>
    <w:rsid w:val="00CA4F0C"/>
    <w:rsid w:val="00CC0B90"/>
    <w:rsid w:val="00CC2DF7"/>
    <w:rsid w:val="00CC5D3C"/>
    <w:rsid w:val="00CF0666"/>
    <w:rsid w:val="00D068BE"/>
    <w:rsid w:val="00D313EF"/>
    <w:rsid w:val="00D47394"/>
    <w:rsid w:val="00D475D6"/>
    <w:rsid w:val="00D50315"/>
    <w:rsid w:val="00D548F5"/>
    <w:rsid w:val="00D668FB"/>
    <w:rsid w:val="00D75E73"/>
    <w:rsid w:val="00D863A2"/>
    <w:rsid w:val="00DA082C"/>
    <w:rsid w:val="00DA0BE8"/>
    <w:rsid w:val="00DA138C"/>
    <w:rsid w:val="00DA5348"/>
    <w:rsid w:val="00DB7F61"/>
    <w:rsid w:val="00DE4337"/>
    <w:rsid w:val="00DE4422"/>
    <w:rsid w:val="00DF492C"/>
    <w:rsid w:val="00E1612C"/>
    <w:rsid w:val="00E22B08"/>
    <w:rsid w:val="00E45B63"/>
    <w:rsid w:val="00E63D76"/>
    <w:rsid w:val="00EB309A"/>
    <w:rsid w:val="00ED36E5"/>
    <w:rsid w:val="00EF206D"/>
    <w:rsid w:val="00F00642"/>
    <w:rsid w:val="00F14C57"/>
    <w:rsid w:val="00F16B84"/>
    <w:rsid w:val="00F6010F"/>
    <w:rsid w:val="00F9321F"/>
    <w:rsid w:val="00FA6088"/>
    <w:rsid w:val="00FB2439"/>
    <w:rsid w:val="00FB687F"/>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7B16AA4B-0656-465F-AC1D-5957601DAD5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C8605FC-3C5D-4B41-9DBE-8086FAEF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2015-12-03T16:21:00Z</cp:lastPrinted>
  <dcterms:created xsi:type="dcterms:W3CDTF">2016-02-01T10:38:00Z</dcterms:created>
  <dcterms:modified xsi:type="dcterms:W3CDTF">2016-02-01T10:38:00Z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