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1D" w:rsidRPr="009E51E9" w:rsidRDefault="009E51E9">
      <w:pPr>
        <w:rPr>
          <w:rFonts w:ascii="Times New Roman" w:hAnsi="Times New Roman" w:cs="Times New Roman"/>
          <w:b/>
          <w:i/>
          <w:color w:val="FF0000"/>
        </w:rPr>
      </w:pPr>
      <w:r w:rsidRPr="009E51E9">
        <w:rPr>
          <w:rFonts w:ascii="Times New Roman" w:hAnsi="Times New Roman" w:cs="Times New Roman"/>
          <w:b/>
          <w:i/>
          <w:color w:val="FF0000"/>
        </w:rPr>
        <w:t xml:space="preserve">Insert your </w:t>
      </w:r>
      <w:r w:rsidR="00A72DA6" w:rsidRPr="009E51E9">
        <w:rPr>
          <w:rFonts w:ascii="Times New Roman" w:hAnsi="Times New Roman" w:cs="Times New Roman"/>
          <w:b/>
          <w:i/>
          <w:color w:val="FF0000"/>
        </w:rPr>
        <w:t>HEADED LOGO</w:t>
      </w:r>
    </w:p>
    <w:p w:rsidR="004C6FB9" w:rsidRDefault="004C6FB9">
      <w:pPr>
        <w:rPr>
          <w:rFonts w:ascii="Times New Roman" w:hAnsi="Times New Roman" w:cs="Times New Roman"/>
        </w:rPr>
      </w:pPr>
    </w:p>
    <w:p w:rsidR="00A0444E" w:rsidRDefault="00A0444E" w:rsidP="00F021D9">
      <w:pPr>
        <w:rPr>
          <w:b/>
        </w:rPr>
      </w:pPr>
    </w:p>
    <w:p w:rsidR="004C6FB9" w:rsidRPr="00F021D9" w:rsidRDefault="004C6FB9" w:rsidP="00F021D9">
      <w:pPr>
        <w:rPr>
          <w:b/>
        </w:rPr>
      </w:pPr>
      <w:r w:rsidRPr="00F021D9">
        <w:rPr>
          <w:b/>
        </w:rPr>
        <w:t>AGREEMENT</w:t>
      </w:r>
    </w:p>
    <w:p w:rsidR="004C6FB9" w:rsidRPr="00000924" w:rsidRDefault="004C6FB9" w:rsidP="00F021D9">
      <w:r w:rsidRPr="00000924">
        <w:t xml:space="preserve">This agreement is between </w:t>
      </w:r>
      <w:r w:rsidR="0068033E" w:rsidRPr="00A0444E">
        <w:rPr>
          <w:i/>
          <w:color w:val="FF0000"/>
        </w:rPr>
        <w:t>(</w:t>
      </w:r>
      <w:r w:rsidR="00A0444E">
        <w:rPr>
          <w:i/>
          <w:color w:val="FF0000"/>
        </w:rPr>
        <w:t>insert n</w:t>
      </w:r>
      <w:r w:rsidR="00B05424" w:rsidRPr="00A0444E">
        <w:rPr>
          <w:i/>
          <w:color w:val="FF0000"/>
        </w:rPr>
        <w:t>ame of Childcare Provider</w:t>
      </w:r>
      <w:r w:rsidR="0068033E" w:rsidRPr="00A0444E">
        <w:rPr>
          <w:i/>
          <w:color w:val="FF0000"/>
        </w:rPr>
        <w:t>)</w:t>
      </w:r>
      <w:r w:rsidRPr="00000924">
        <w:t xml:space="preserve"> and you, the parent(s)/guardian(s) of the child named below.</w:t>
      </w:r>
    </w:p>
    <w:p w:rsidR="004C6FB9" w:rsidRPr="00000924" w:rsidRDefault="004C6FB9" w:rsidP="00F021D9">
      <w:r w:rsidRPr="00000924">
        <w:t>NAME OF CHILD -___________________________________________________________</w:t>
      </w:r>
      <w:r w:rsidR="00003549">
        <w:t>__</w:t>
      </w:r>
    </w:p>
    <w:p w:rsidR="004C6FB9" w:rsidRPr="00000924" w:rsidRDefault="004C6FB9" w:rsidP="00F021D9">
      <w:r w:rsidRPr="00000924">
        <w:t xml:space="preserve"> NAME(S) OF PARENT(S)/GUARDIAN(S) __________________________________________</w:t>
      </w:r>
    </w:p>
    <w:p w:rsidR="004C6FB9" w:rsidRDefault="004C6FB9" w:rsidP="00F021D9">
      <w:r w:rsidRPr="00000924">
        <w:t xml:space="preserve"> _________________________________________________________________________</w:t>
      </w:r>
      <w:r w:rsidR="00003549">
        <w:t>_____</w:t>
      </w:r>
    </w:p>
    <w:p w:rsidR="00003549" w:rsidRDefault="00003549" w:rsidP="00F021D9">
      <w:r>
        <w:t>ADDRESS_____________________________________________________________________</w:t>
      </w:r>
    </w:p>
    <w:p w:rsidR="00003549" w:rsidRDefault="00003549" w:rsidP="00F021D9">
      <w:r>
        <w:t>______________________________________________________________________________</w:t>
      </w:r>
    </w:p>
    <w:p w:rsidR="00003549" w:rsidRPr="00000924" w:rsidRDefault="00003549" w:rsidP="00F021D9">
      <w:r>
        <w:t>HOME PHONE; MOBILE________________________________________________________</w:t>
      </w:r>
    </w:p>
    <w:p w:rsidR="004C6FB9" w:rsidRPr="00000924" w:rsidRDefault="004C6FB9" w:rsidP="00F021D9">
      <w:r w:rsidRPr="00000924">
        <w:t xml:space="preserve"> START DATE   _______________________      SESSIONS</w:t>
      </w:r>
      <w:r w:rsidR="0068033E">
        <w:t>/DAYS_________________________</w:t>
      </w:r>
    </w:p>
    <w:p w:rsidR="004C6FB9" w:rsidRPr="00000924" w:rsidRDefault="004C6FB9" w:rsidP="00F021D9">
      <w:r w:rsidRPr="00000924">
        <w:t xml:space="preserve"> In consideration of the provision of a nursery place to the above child, it is agreed as follows:</w:t>
      </w:r>
    </w:p>
    <w:p w:rsidR="004C6FB9" w:rsidRPr="00F021D9" w:rsidRDefault="00003549" w:rsidP="00F021D9">
      <w:pPr>
        <w:rPr>
          <w:b/>
        </w:rPr>
      </w:pPr>
      <w:r w:rsidRPr="00F021D9">
        <w:rPr>
          <w:b/>
        </w:rPr>
        <w:t>Opening hours</w:t>
      </w:r>
    </w:p>
    <w:p w:rsidR="00003549" w:rsidRDefault="00003549" w:rsidP="00F021D9">
      <w:r w:rsidRPr="00003549">
        <w:t>We</w:t>
      </w:r>
      <w:r>
        <w:t xml:space="preserve"> are open from Monday to Friday from </w:t>
      </w:r>
      <w:r w:rsidR="003B1798" w:rsidRPr="009E51E9">
        <w:rPr>
          <w:i/>
          <w:color w:val="FF0000"/>
        </w:rPr>
        <w:t>(insert start time to end time)</w:t>
      </w:r>
      <w:r>
        <w:t xml:space="preserve">.  The Nursery opens </w:t>
      </w:r>
      <w:r w:rsidR="003B1798" w:rsidRPr="009E51E9">
        <w:rPr>
          <w:i/>
          <w:color w:val="FF0000"/>
        </w:rPr>
        <w:t xml:space="preserve">(insert amount of weeks) </w:t>
      </w:r>
      <w:r>
        <w:t>of the year but is closed for Bank Holidays.</w:t>
      </w:r>
    </w:p>
    <w:p w:rsidR="00D15799" w:rsidRDefault="00D15799" w:rsidP="00F021D9">
      <w:r>
        <w:t>These are the sessions you have been allocated: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15799" w:rsidTr="00D15799">
        <w:tc>
          <w:tcPr>
            <w:tcW w:w="1540" w:type="dxa"/>
          </w:tcPr>
          <w:p w:rsidR="00D15799" w:rsidRDefault="00D15799" w:rsidP="00F021D9"/>
        </w:tc>
        <w:tc>
          <w:tcPr>
            <w:tcW w:w="1540" w:type="dxa"/>
          </w:tcPr>
          <w:p w:rsidR="00D15799" w:rsidRPr="00D15799" w:rsidRDefault="00D15799" w:rsidP="00F021D9">
            <w:r w:rsidRPr="00D15799">
              <w:t>Monday</w:t>
            </w:r>
          </w:p>
        </w:tc>
        <w:tc>
          <w:tcPr>
            <w:tcW w:w="1540" w:type="dxa"/>
          </w:tcPr>
          <w:p w:rsidR="00D15799" w:rsidRPr="00D15799" w:rsidRDefault="00D15799" w:rsidP="00F021D9">
            <w:r w:rsidRPr="00D15799">
              <w:t>Tuesday</w:t>
            </w:r>
          </w:p>
        </w:tc>
        <w:tc>
          <w:tcPr>
            <w:tcW w:w="1540" w:type="dxa"/>
          </w:tcPr>
          <w:p w:rsidR="00D15799" w:rsidRPr="00D15799" w:rsidRDefault="00D15799" w:rsidP="00F021D9">
            <w:r w:rsidRPr="00D15799">
              <w:t>Wednesday</w:t>
            </w:r>
          </w:p>
        </w:tc>
        <w:tc>
          <w:tcPr>
            <w:tcW w:w="1541" w:type="dxa"/>
          </w:tcPr>
          <w:p w:rsidR="00D15799" w:rsidRPr="00D15799" w:rsidRDefault="00D15799" w:rsidP="00F021D9">
            <w:r w:rsidRPr="00D15799">
              <w:t>Thursday</w:t>
            </w:r>
          </w:p>
        </w:tc>
        <w:tc>
          <w:tcPr>
            <w:tcW w:w="1541" w:type="dxa"/>
          </w:tcPr>
          <w:p w:rsidR="00D15799" w:rsidRPr="00D15799" w:rsidRDefault="00D15799" w:rsidP="00F021D9">
            <w:r w:rsidRPr="00D15799">
              <w:t>Friday</w:t>
            </w:r>
          </w:p>
        </w:tc>
      </w:tr>
      <w:tr w:rsidR="00D15799" w:rsidTr="00D15799">
        <w:tc>
          <w:tcPr>
            <w:tcW w:w="1540" w:type="dxa"/>
          </w:tcPr>
          <w:p w:rsidR="00D15799" w:rsidRPr="00D15799" w:rsidRDefault="00D15799" w:rsidP="00F021D9">
            <w:r w:rsidRPr="00D15799">
              <w:t>Number of sessions</w:t>
            </w:r>
          </w:p>
        </w:tc>
        <w:tc>
          <w:tcPr>
            <w:tcW w:w="1540" w:type="dxa"/>
          </w:tcPr>
          <w:p w:rsidR="00D15799" w:rsidRDefault="00D15799" w:rsidP="00F021D9"/>
        </w:tc>
        <w:tc>
          <w:tcPr>
            <w:tcW w:w="1540" w:type="dxa"/>
          </w:tcPr>
          <w:p w:rsidR="00D15799" w:rsidRDefault="00D15799" w:rsidP="00F021D9"/>
        </w:tc>
        <w:tc>
          <w:tcPr>
            <w:tcW w:w="1540" w:type="dxa"/>
          </w:tcPr>
          <w:p w:rsidR="00D15799" w:rsidRDefault="00D15799" w:rsidP="00F021D9"/>
        </w:tc>
        <w:tc>
          <w:tcPr>
            <w:tcW w:w="1541" w:type="dxa"/>
          </w:tcPr>
          <w:p w:rsidR="00D15799" w:rsidRDefault="00D15799" w:rsidP="00F021D9"/>
        </w:tc>
        <w:tc>
          <w:tcPr>
            <w:tcW w:w="1541" w:type="dxa"/>
          </w:tcPr>
          <w:p w:rsidR="00D15799" w:rsidRDefault="00D15799" w:rsidP="00F021D9"/>
        </w:tc>
      </w:tr>
      <w:tr w:rsidR="00D15799" w:rsidTr="00D15799">
        <w:tc>
          <w:tcPr>
            <w:tcW w:w="1540" w:type="dxa"/>
          </w:tcPr>
          <w:p w:rsidR="00D15799" w:rsidRPr="00D15799" w:rsidRDefault="00D15799" w:rsidP="00F021D9">
            <w:r>
              <w:t xml:space="preserve">Times of </w:t>
            </w:r>
            <w:r w:rsidRPr="00D15799">
              <w:t>day</w:t>
            </w:r>
          </w:p>
        </w:tc>
        <w:tc>
          <w:tcPr>
            <w:tcW w:w="1540" w:type="dxa"/>
          </w:tcPr>
          <w:p w:rsidR="00D15799" w:rsidRDefault="00D15799" w:rsidP="00F021D9"/>
        </w:tc>
        <w:tc>
          <w:tcPr>
            <w:tcW w:w="1540" w:type="dxa"/>
          </w:tcPr>
          <w:p w:rsidR="00D15799" w:rsidRDefault="00D15799" w:rsidP="00F021D9"/>
        </w:tc>
        <w:tc>
          <w:tcPr>
            <w:tcW w:w="1540" w:type="dxa"/>
          </w:tcPr>
          <w:p w:rsidR="00D15799" w:rsidRDefault="00D15799" w:rsidP="00F021D9"/>
        </w:tc>
        <w:tc>
          <w:tcPr>
            <w:tcW w:w="1541" w:type="dxa"/>
          </w:tcPr>
          <w:p w:rsidR="00D15799" w:rsidRDefault="00D15799" w:rsidP="00F021D9"/>
        </w:tc>
        <w:tc>
          <w:tcPr>
            <w:tcW w:w="1541" w:type="dxa"/>
          </w:tcPr>
          <w:p w:rsidR="00D15799" w:rsidRDefault="00D15799" w:rsidP="00F021D9"/>
        </w:tc>
      </w:tr>
    </w:tbl>
    <w:p w:rsidR="00F021D9" w:rsidRDefault="00F021D9" w:rsidP="00F021D9">
      <w:pPr>
        <w:rPr>
          <w:b/>
        </w:rPr>
      </w:pPr>
    </w:p>
    <w:p w:rsidR="004C6FB9" w:rsidRPr="00F021D9" w:rsidRDefault="00A252C1" w:rsidP="00F021D9">
      <w:pPr>
        <w:rPr>
          <w:b/>
        </w:rPr>
      </w:pPr>
      <w:r>
        <w:rPr>
          <w:b/>
        </w:rPr>
        <w:t>Free Early Education</w:t>
      </w:r>
      <w:r w:rsidR="00C22A5D" w:rsidRPr="00F021D9">
        <w:rPr>
          <w:b/>
        </w:rPr>
        <w:t xml:space="preserve"> – (15 hours)</w:t>
      </w:r>
    </w:p>
    <w:p w:rsidR="00A72DA6" w:rsidRPr="00000924" w:rsidRDefault="00A252C1" w:rsidP="00F021D9">
      <w:r>
        <w:t xml:space="preserve">Free Early Education </w:t>
      </w:r>
      <w:r w:rsidR="00A72DA6" w:rsidRPr="00000924">
        <w:t xml:space="preserve">is available to </w:t>
      </w:r>
      <w:r w:rsidR="00A72DA6">
        <w:t>some children aged 2</w:t>
      </w:r>
      <w:r w:rsidR="00A72DA6" w:rsidRPr="00000924">
        <w:t xml:space="preserve"> and over (eligible in the term after their </w:t>
      </w:r>
      <w:r w:rsidR="00A72DA6">
        <w:t>2nd</w:t>
      </w:r>
      <w:r w:rsidR="00A72DA6" w:rsidRPr="00000924">
        <w:t xml:space="preserve"> birthday as shown in the table below):</w:t>
      </w:r>
    </w:p>
    <w:p w:rsidR="00E06C76" w:rsidRPr="00000924" w:rsidRDefault="00A252C1" w:rsidP="00F021D9">
      <w:r>
        <w:t>Free Early Education</w:t>
      </w:r>
      <w:r w:rsidR="00F16463">
        <w:t xml:space="preserve"> </w:t>
      </w:r>
      <w:r w:rsidR="004C6FB9" w:rsidRPr="00000924">
        <w:t xml:space="preserve">is available to </w:t>
      </w:r>
      <w:r w:rsidR="00A72DA6">
        <w:t xml:space="preserve">all </w:t>
      </w:r>
      <w:r w:rsidR="004C6FB9" w:rsidRPr="00000924">
        <w:t>children aged 3 and over (eligible in the term after their 3rd birthday as shown in the table below):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4CE8" w:rsidRPr="009E51E9" w:rsidTr="00B04CE8">
        <w:tc>
          <w:tcPr>
            <w:tcW w:w="4621" w:type="dxa"/>
          </w:tcPr>
          <w:p w:rsidR="00B04CE8" w:rsidRPr="009E51E9" w:rsidRDefault="00B04CE8" w:rsidP="009E51E9">
            <w:pPr>
              <w:rPr>
                <w:b/>
              </w:rPr>
            </w:pPr>
            <w:r w:rsidRPr="009E51E9">
              <w:rPr>
                <w:b/>
              </w:rPr>
              <w:t>Child’s Date of Birth</w:t>
            </w:r>
          </w:p>
        </w:tc>
        <w:tc>
          <w:tcPr>
            <w:tcW w:w="4621" w:type="dxa"/>
          </w:tcPr>
          <w:p w:rsidR="00B04CE8" w:rsidRPr="009E51E9" w:rsidRDefault="00B04CE8" w:rsidP="009E51E9">
            <w:pPr>
              <w:rPr>
                <w:b/>
              </w:rPr>
            </w:pPr>
            <w:r w:rsidRPr="009E51E9">
              <w:rPr>
                <w:b/>
              </w:rPr>
              <w:t xml:space="preserve">Eligibility to </w:t>
            </w:r>
            <w:r w:rsidR="00A252C1" w:rsidRPr="009E51E9">
              <w:rPr>
                <w:b/>
              </w:rPr>
              <w:t>Free Early Education</w:t>
            </w:r>
          </w:p>
        </w:tc>
      </w:tr>
      <w:tr w:rsidR="00B04CE8" w:rsidRPr="00B04CE8" w:rsidTr="00B04CE8">
        <w:tc>
          <w:tcPr>
            <w:tcW w:w="4621" w:type="dxa"/>
          </w:tcPr>
          <w:p w:rsidR="00B04CE8" w:rsidRPr="00B04CE8" w:rsidRDefault="00B04CE8" w:rsidP="00F021D9">
            <w:r w:rsidRPr="00000924">
              <w:t>1 January to 31 March</w:t>
            </w:r>
          </w:p>
        </w:tc>
        <w:tc>
          <w:tcPr>
            <w:tcW w:w="4621" w:type="dxa"/>
          </w:tcPr>
          <w:p w:rsidR="00B04CE8" w:rsidRPr="00B04CE8" w:rsidRDefault="00B04CE8" w:rsidP="00F021D9">
            <w:r>
              <w:t>April</w:t>
            </w:r>
          </w:p>
        </w:tc>
      </w:tr>
      <w:tr w:rsidR="00B04CE8" w:rsidRPr="00B04CE8" w:rsidTr="00B04CE8">
        <w:tc>
          <w:tcPr>
            <w:tcW w:w="4621" w:type="dxa"/>
          </w:tcPr>
          <w:p w:rsidR="00B04CE8" w:rsidRPr="00B04CE8" w:rsidRDefault="00B04CE8" w:rsidP="00F021D9">
            <w:r w:rsidRPr="00000924">
              <w:t>1 April to 31 August</w:t>
            </w:r>
          </w:p>
        </w:tc>
        <w:tc>
          <w:tcPr>
            <w:tcW w:w="4621" w:type="dxa"/>
          </w:tcPr>
          <w:p w:rsidR="00B04CE8" w:rsidRPr="00B04CE8" w:rsidRDefault="00B04CE8" w:rsidP="00F021D9">
            <w:r>
              <w:t>September</w:t>
            </w:r>
          </w:p>
        </w:tc>
      </w:tr>
      <w:tr w:rsidR="00B04CE8" w:rsidRPr="00B04CE8" w:rsidTr="00B04CE8">
        <w:tc>
          <w:tcPr>
            <w:tcW w:w="4621" w:type="dxa"/>
          </w:tcPr>
          <w:p w:rsidR="00B04CE8" w:rsidRPr="00B04CE8" w:rsidRDefault="00B04CE8" w:rsidP="00F021D9">
            <w:r w:rsidRPr="00000924">
              <w:t>1 September to 31 December</w:t>
            </w:r>
          </w:p>
        </w:tc>
        <w:tc>
          <w:tcPr>
            <w:tcW w:w="4621" w:type="dxa"/>
          </w:tcPr>
          <w:p w:rsidR="00B04CE8" w:rsidRPr="00B04CE8" w:rsidRDefault="00B04CE8" w:rsidP="00F021D9">
            <w:r>
              <w:t>January</w:t>
            </w:r>
          </w:p>
        </w:tc>
      </w:tr>
    </w:tbl>
    <w:p w:rsidR="00B04CE8" w:rsidRDefault="00B04CE8" w:rsidP="00F021D9"/>
    <w:p w:rsidR="00003549" w:rsidRPr="00F021D9" w:rsidRDefault="00003549" w:rsidP="00F021D9">
      <w:pPr>
        <w:rPr>
          <w:b/>
        </w:rPr>
      </w:pPr>
      <w:r w:rsidRPr="00F021D9">
        <w:rPr>
          <w:b/>
        </w:rPr>
        <w:t>Sessions</w:t>
      </w:r>
    </w:p>
    <w:p w:rsidR="00A72DA6" w:rsidRPr="00000924" w:rsidRDefault="004C6FB9" w:rsidP="00F021D9">
      <w:r w:rsidRPr="00000924">
        <w:t xml:space="preserve">Funding is offered </w:t>
      </w:r>
      <w:r w:rsidR="0068033E" w:rsidRPr="009E51E9">
        <w:rPr>
          <w:i/>
          <w:color w:val="FF0000"/>
        </w:rPr>
        <w:t>(</w:t>
      </w:r>
      <w:r w:rsidR="007B6473" w:rsidRPr="009E51E9">
        <w:rPr>
          <w:i/>
          <w:color w:val="FF0000"/>
        </w:rPr>
        <w:t>Insert number of weeks</w:t>
      </w:r>
      <w:r w:rsidR="0068033E" w:rsidRPr="009E51E9">
        <w:rPr>
          <w:i/>
          <w:color w:val="FF0000"/>
        </w:rPr>
        <w:t>)</w:t>
      </w:r>
      <w:r w:rsidR="00B04CE8">
        <w:t xml:space="preserve"> weeks over </w:t>
      </w:r>
      <w:r w:rsidR="007B6473">
        <w:t xml:space="preserve">a </w:t>
      </w:r>
      <w:r w:rsidR="0021446F">
        <w:t>year</w:t>
      </w:r>
      <w:r w:rsidRPr="00000924">
        <w:t xml:space="preserve"> </w:t>
      </w:r>
      <w:r w:rsidR="0021446F">
        <w:t xml:space="preserve">and </w:t>
      </w:r>
      <w:r w:rsidRPr="00000924">
        <w:t xml:space="preserve">a maximum of </w:t>
      </w:r>
      <w:r w:rsidR="0068033E" w:rsidRPr="009E51E9">
        <w:rPr>
          <w:i/>
          <w:color w:val="FF0000"/>
        </w:rPr>
        <w:t>(</w:t>
      </w:r>
      <w:r w:rsidR="007B6473" w:rsidRPr="009E51E9">
        <w:rPr>
          <w:i/>
          <w:color w:val="FF0000"/>
        </w:rPr>
        <w:t>insert number of hours</w:t>
      </w:r>
      <w:r w:rsidR="0068033E" w:rsidRPr="009E51E9">
        <w:rPr>
          <w:i/>
          <w:color w:val="FF0000"/>
        </w:rPr>
        <w:t>)</w:t>
      </w:r>
      <w:r w:rsidR="0068033E">
        <w:t xml:space="preserve"> </w:t>
      </w:r>
      <w:r w:rsidRPr="00000924">
        <w:t xml:space="preserve">hours per week. The </w:t>
      </w:r>
      <w:r w:rsidR="007B6473">
        <w:t xml:space="preserve">Free Early Education funding will be </w:t>
      </w:r>
      <w:r w:rsidRPr="00000924">
        <w:t>claim</w:t>
      </w:r>
      <w:r w:rsidR="007B6473">
        <w:t>ed</w:t>
      </w:r>
      <w:r w:rsidRPr="00000924">
        <w:t xml:space="preserve"> by </w:t>
      </w:r>
      <w:r w:rsidR="0068033E" w:rsidRPr="009E51E9">
        <w:rPr>
          <w:i/>
          <w:color w:val="FF0000"/>
        </w:rPr>
        <w:t>(</w:t>
      </w:r>
      <w:r w:rsidR="00B05424" w:rsidRPr="009E51E9">
        <w:rPr>
          <w:i/>
          <w:color w:val="FF0000"/>
        </w:rPr>
        <w:t>Name of Childcare Provider</w:t>
      </w:r>
      <w:r w:rsidR="0068033E" w:rsidRPr="009E51E9">
        <w:rPr>
          <w:i/>
          <w:color w:val="FF0000"/>
        </w:rPr>
        <w:t>)</w:t>
      </w:r>
      <w:r w:rsidR="007B6473">
        <w:t>.</w:t>
      </w:r>
      <w:r w:rsidRPr="00000924">
        <w:t xml:space="preserve"> </w:t>
      </w:r>
    </w:p>
    <w:p w:rsidR="00A72DA6" w:rsidRDefault="00A72DA6" w:rsidP="00F021D9">
      <w:r>
        <w:t xml:space="preserve">Parents are required to complete a parental agreement form </w:t>
      </w:r>
      <w:r w:rsidR="007B6473">
        <w:t xml:space="preserve">and show evidence of your child’s age, </w:t>
      </w:r>
      <w:r w:rsidR="00A0444E">
        <w:t>i.e.</w:t>
      </w:r>
      <w:r w:rsidR="007B6473">
        <w:t xml:space="preserve"> birth certificate, in order for the childcare provider </w:t>
      </w:r>
      <w:r>
        <w:t xml:space="preserve">to claim the </w:t>
      </w:r>
      <w:r w:rsidR="007B6473">
        <w:t xml:space="preserve">funding for the </w:t>
      </w:r>
      <w:r>
        <w:t>entitlement</w:t>
      </w:r>
      <w:r w:rsidR="007B6473">
        <w:t>.</w:t>
      </w:r>
      <w:r w:rsidRPr="00000924" w:rsidDel="00C22A5D">
        <w:t xml:space="preserve"> </w:t>
      </w:r>
    </w:p>
    <w:p w:rsidR="00003549" w:rsidRPr="00000924" w:rsidRDefault="00003549" w:rsidP="00F021D9"/>
    <w:p w:rsidR="003306EF" w:rsidRPr="00F021D9" w:rsidRDefault="00A252C1" w:rsidP="00F021D9">
      <w:pPr>
        <w:rPr>
          <w:b/>
        </w:rPr>
      </w:pPr>
      <w:r>
        <w:rPr>
          <w:b/>
        </w:rPr>
        <w:t>Free early education and childcare</w:t>
      </w:r>
      <w:r w:rsidR="009E51E9">
        <w:rPr>
          <w:b/>
        </w:rPr>
        <w:t xml:space="preserve"> -</w:t>
      </w:r>
      <w:r w:rsidR="003306EF" w:rsidRPr="00F021D9">
        <w:rPr>
          <w:b/>
        </w:rPr>
        <w:t xml:space="preserve"> (30 H</w:t>
      </w:r>
      <w:r w:rsidR="00C22A5D" w:rsidRPr="00F021D9">
        <w:rPr>
          <w:b/>
        </w:rPr>
        <w:t>ou</w:t>
      </w:r>
      <w:r w:rsidR="003306EF" w:rsidRPr="00F021D9">
        <w:rPr>
          <w:b/>
        </w:rPr>
        <w:t>rs</w:t>
      </w:r>
      <w:r w:rsidR="00C22A5D" w:rsidRPr="00F021D9">
        <w:rPr>
          <w:b/>
        </w:rPr>
        <w:t xml:space="preserve"> for working parents</w:t>
      </w:r>
      <w:r w:rsidR="003306EF" w:rsidRPr="00F021D9">
        <w:rPr>
          <w:b/>
        </w:rPr>
        <w:t>)</w:t>
      </w:r>
    </w:p>
    <w:p w:rsidR="000B6B9F" w:rsidRDefault="000B6B9F" w:rsidP="00F021D9">
      <w:r>
        <w:t xml:space="preserve">Parents </w:t>
      </w:r>
      <w:r w:rsidR="00C22A5D">
        <w:t xml:space="preserve">will complete a self declaration </w:t>
      </w:r>
      <w:r>
        <w:t>every 3 months by signing onto the E</w:t>
      </w:r>
      <w:r w:rsidR="00C22A5D">
        <w:t xml:space="preserve">ligibility </w:t>
      </w:r>
      <w:r>
        <w:t>C</w:t>
      </w:r>
      <w:r w:rsidR="00C22A5D">
        <w:t xml:space="preserve">hecking </w:t>
      </w:r>
      <w:r>
        <w:t>S</w:t>
      </w:r>
      <w:r w:rsidR="00C22A5D">
        <w:t>ystem</w:t>
      </w:r>
      <w:r>
        <w:t xml:space="preserve"> </w:t>
      </w:r>
      <w:r w:rsidR="00C22A5D">
        <w:t>to confirm they still meet the criteria</w:t>
      </w:r>
      <w:r w:rsidR="007B6473">
        <w:t xml:space="preserve"> for 30 hours</w:t>
      </w:r>
      <w:r w:rsidR="00C22A5D">
        <w:t>. I</w:t>
      </w:r>
      <w:r>
        <w:t>f a parent falls out of eligibility the child reverts to a 15</w:t>
      </w:r>
      <w:r w:rsidR="007B6473">
        <w:t>-</w:t>
      </w:r>
      <w:r>
        <w:t xml:space="preserve">hour place and the grace periods </w:t>
      </w:r>
      <w:r w:rsidR="00DE35E5">
        <w:t xml:space="preserve">below </w:t>
      </w:r>
      <w:r>
        <w:t>become effective.</w:t>
      </w:r>
    </w:p>
    <w:p w:rsidR="00A5741D" w:rsidRPr="00000924" w:rsidRDefault="00A5741D" w:rsidP="00F021D9"/>
    <w:p w:rsidR="003306EF" w:rsidRPr="00F021D9" w:rsidRDefault="003306EF" w:rsidP="00F021D9">
      <w:pPr>
        <w:rPr>
          <w:b/>
        </w:rPr>
      </w:pPr>
      <w:r w:rsidRPr="00F021D9">
        <w:rPr>
          <w:b/>
        </w:rPr>
        <w:t>Grace Periods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306EF" w:rsidRPr="009E51E9" w:rsidTr="00000924">
        <w:trPr>
          <w:trHeight w:val="397"/>
        </w:trPr>
        <w:tc>
          <w:tcPr>
            <w:tcW w:w="3080" w:type="dxa"/>
          </w:tcPr>
          <w:p w:rsidR="003306EF" w:rsidRPr="009E51E9" w:rsidRDefault="003306EF" w:rsidP="009E51E9">
            <w:pPr>
              <w:jc w:val="center"/>
              <w:rPr>
                <w:b/>
              </w:rPr>
            </w:pPr>
            <w:r w:rsidRPr="009E51E9">
              <w:rPr>
                <w:b/>
              </w:rPr>
              <w:t>Data Parent receives ineligible decision on reconfirmation:</w:t>
            </w:r>
          </w:p>
        </w:tc>
        <w:tc>
          <w:tcPr>
            <w:tcW w:w="3081" w:type="dxa"/>
          </w:tcPr>
          <w:p w:rsidR="003306EF" w:rsidRPr="009E51E9" w:rsidRDefault="003306EF" w:rsidP="009E51E9">
            <w:pPr>
              <w:jc w:val="center"/>
              <w:rPr>
                <w:b/>
              </w:rPr>
            </w:pPr>
            <w:r w:rsidRPr="009E51E9">
              <w:rPr>
                <w:b/>
              </w:rPr>
              <w:t>LA audit date</w:t>
            </w:r>
          </w:p>
        </w:tc>
        <w:tc>
          <w:tcPr>
            <w:tcW w:w="3081" w:type="dxa"/>
          </w:tcPr>
          <w:p w:rsidR="003306EF" w:rsidRPr="009E51E9" w:rsidRDefault="003306EF" w:rsidP="009E51E9">
            <w:pPr>
              <w:jc w:val="center"/>
              <w:rPr>
                <w:b/>
              </w:rPr>
            </w:pPr>
            <w:r w:rsidRPr="009E51E9">
              <w:rPr>
                <w:b/>
              </w:rPr>
              <w:t>Grace Period End Date</w:t>
            </w:r>
          </w:p>
        </w:tc>
      </w:tr>
      <w:tr w:rsidR="003306EF" w:rsidRPr="00000924" w:rsidTr="00000924">
        <w:trPr>
          <w:trHeight w:val="397"/>
        </w:trPr>
        <w:tc>
          <w:tcPr>
            <w:tcW w:w="3080" w:type="dxa"/>
          </w:tcPr>
          <w:p w:rsidR="003306EF" w:rsidRPr="00000924" w:rsidRDefault="003306EF" w:rsidP="00F021D9">
            <w:r w:rsidRPr="00000924">
              <w:t>1 Jan – 10 Feb</w:t>
            </w:r>
          </w:p>
        </w:tc>
        <w:tc>
          <w:tcPr>
            <w:tcW w:w="3081" w:type="dxa"/>
          </w:tcPr>
          <w:p w:rsidR="003306EF" w:rsidRPr="00000924" w:rsidRDefault="003306EF" w:rsidP="00F021D9">
            <w:r w:rsidRPr="00000924">
              <w:t>11 February</w:t>
            </w:r>
          </w:p>
        </w:tc>
        <w:tc>
          <w:tcPr>
            <w:tcW w:w="3081" w:type="dxa"/>
          </w:tcPr>
          <w:p w:rsidR="003306EF" w:rsidRPr="00000924" w:rsidRDefault="003306EF" w:rsidP="00F021D9">
            <w:r w:rsidRPr="00000924">
              <w:t>31 March</w:t>
            </w:r>
          </w:p>
        </w:tc>
      </w:tr>
      <w:tr w:rsidR="003306EF" w:rsidRPr="00000924" w:rsidTr="00000924">
        <w:trPr>
          <w:trHeight w:val="397"/>
        </w:trPr>
        <w:tc>
          <w:tcPr>
            <w:tcW w:w="3080" w:type="dxa"/>
          </w:tcPr>
          <w:p w:rsidR="003306EF" w:rsidRPr="00000924" w:rsidRDefault="003306EF" w:rsidP="00F021D9">
            <w:r w:rsidRPr="00000924">
              <w:t>11 Feb – 31 March</w:t>
            </w:r>
          </w:p>
        </w:tc>
        <w:tc>
          <w:tcPr>
            <w:tcW w:w="3081" w:type="dxa"/>
          </w:tcPr>
          <w:p w:rsidR="003306EF" w:rsidRPr="00000924" w:rsidRDefault="003306EF" w:rsidP="00F021D9">
            <w:r w:rsidRPr="00000924">
              <w:t>1 April</w:t>
            </w:r>
          </w:p>
        </w:tc>
        <w:tc>
          <w:tcPr>
            <w:tcW w:w="3081" w:type="dxa"/>
          </w:tcPr>
          <w:p w:rsidR="003306EF" w:rsidRPr="00000924" w:rsidRDefault="003306EF" w:rsidP="00F021D9">
            <w:r w:rsidRPr="00000924">
              <w:t>31 August</w:t>
            </w:r>
          </w:p>
        </w:tc>
      </w:tr>
      <w:tr w:rsidR="003306EF" w:rsidRPr="00000924" w:rsidTr="00000924">
        <w:trPr>
          <w:trHeight w:val="397"/>
        </w:trPr>
        <w:tc>
          <w:tcPr>
            <w:tcW w:w="3080" w:type="dxa"/>
          </w:tcPr>
          <w:p w:rsidR="003306EF" w:rsidRPr="00000924" w:rsidRDefault="003306EF" w:rsidP="00F021D9">
            <w:r w:rsidRPr="00000924">
              <w:t>1 April – 26 May</w:t>
            </w:r>
          </w:p>
        </w:tc>
        <w:tc>
          <w:tcPr>
            <w:tcW w:w="3081" w:type="dxa"/>
          </w:tcPr>
          <w:p w:rsidR="003306EF" w:rsidRPr="00000924" w:rsidRDefault="003306EF" w:rsidP="00F021D9">
            <w:r w:rsidRPr="00000924">
              <w:t>27 May</w:t>
            </w:r>
          </w:p>
        </w:tc>
        <w:tc>
          <w:tcPr>
            <w:tcW w:w="3081" w:type="dxa"/>
          </w:tcPr>
          <w:p w:rsidR="003306EF" w:rsidRPr="00000924" w:rsidRDefault="003306EF" w:rsidP="00F021D9">
            <w:r w:rsidRPr="00000924">
              <w:t>31 August</w:t>
            </w:r>
          </w:p>
        </w:tc>
      </w:tr>
      <w:tr w:rsidR="003306EF" w:rsidRPr="00000924" w:rsidTr="00000924">
        <w:trPr>
          <w:trHeight w:val="397"/>
        </w:trPr>
        <w:tc>
          <w:tcPr>
            <w:tcW w:w="3080" w:type="dxa"/>
          </w:tcPr>
          <w:p w:rsidR="003306EF" w:rsidRPr="00000924" w:rsidRDefault="003306EF" w:rsidP="00F021D9">
            <w:r w:rsidRPr="00000924">
              <w:t>27 May – 31 August</w:t>
            </w:r>
          </w:p>
        </w:tc>
        <w:tc>
          <w:tcPr>
            <w:tcW w:w="3081" w:type="dxa"/>
          </w:tcPr>
          <w:p w:rsidR="003306EF" w:rsidRPr="00000924" w:rsidRDefault="003306EF" w:rsidP="00F021D9">
            <w:r w:rsidRPr="00000924">
              <w:t>1 September</w:t>
            </w:r>
          </w:p>
        </w:tc>
        <w:tc>
          <w:tcPr>
            <w:tcW w:w="3081" w:type="dxa"/>
          </w:tcPr>
          <w:p w:rsidR="003306EF" w:rsidRPr="00000924" w:rsidRDefault="003306EF" w:rsidP="00F021D9">
            <w:r w:rsidRPr="00000924">
              <w:t>31 December</w:t>
            </w:r>
          </w:p>
        </w:tc>
      </w:tr>
      <w:tr w:rsidR="003306EF" w:rsidRPr="00000924" w:rsidTr="00000924">
        <w:trPr>
          <w:trHeight w:val="397"/>
        </w:trPr>
        <w:tc>
          <w:tcPr>
            <w:tcW w:w="3080" w:type="dxa"/>
          </w:tcPr>
          <w:p w:rsidR="003306EF" w:rsidRPr="00000924" w:rsidRDefault="003306EF" w:rsidP="00F021D9">
            <w:r w:rsidRPr="00000924">
              <w:t>1 September – 21 October</w:t>
            </w:r>
          </w:p>
        </w:tc>
        <w:tc>
          <w:tcPr>
            <w:tcW w:w="3081" w:type="dxa"/>
          </w:tcPr>
          <w:p w:rsidR="003306EF" w:rsidRPr="00000924" w:rsidRDefault="003306EF" w:rsidP="00F021D9">
            <w:r w:rsidRPr="00000924">
              <w:t>22 October</w:t>
            </w:r>
          </w:p>
        </w:tc>
        <w:tc>
          <w:tcPr>
            <w:tcW w:w="3081" w:type="dxa"/>
          </w:tcPr>
          <w:p w:rsidR="003306EF" w:rsidRPr="00000924" w:rsidRDefault="00000924" w:rsidP="00F021D9">
            <w:r w:rsidRPr="00000924">
              <w:t>31 December</w:t>
            </w:r>
          </w:p>
        </w:tc>
      </w:tr>
      <w:tr w:rsidR="003306EF" w:rsidRPr="00000924" w:rsidTr="00000924">
        <w:trPr>
          <w:trHeight w:val="397"/>
        </w:trPr>
        <w:tc>
          <w:tcPr>
            <w:tcW w:w="3080" w:type="dxa"/>
          </w:tcPr>
          <w:p w:rsidR="003306EF" w:rsidRPr="00000924" w:rsidRDefault="00000924" w:rsidP="00F021D9">
            <w:r w:rsidRPr="00000924">
              <w:t>22 October – 31 December</w:t>
            </w:r>
          </w:p>
        </w:tc>
        <w:tc>
          <w:tcPr>
            <w:tcW w:w="3081" w:type="dxa"/>
          </w:tcPr>
          <w:p w:rsidR="003306EF" w:rsidRPr="00000924" w:rsidRDefault="00000924" w:rsidP="00F021D9">
            <w:r w:rsidRPr="00000924">
              <w:t>1 January</w:t>
            </w:r>
          </w:p>
        </w:tc>
        <w:tc>
          <w:tcPr>
            <w:tcW w:w="3081" w:type="dxa"/>
          </w:tcPr>
          <w:p w:rsidR="003306EF" w:rsidRPr="00000924" w:rsidRDefault="00000924" w:rsidP="00F021D9">
            <w:r w:rsidRPr="00000924">
              <w:t>31 March</w:t>
            </w:r>
          </w:p>
        </w:tc>
      </w:tr>
    </w:tbl>
    <w:p w:rsidR="00D15799" w:rsidRDefault="00D15799" w:rsidP="00F021D9"/>
    <w:p w:rsidR="00D15799" w:rsidRPr="00F021D9" w:rsidRDefault="00D15799" w:rsidP="00F021D9">
      <w:pPr>
        <w:rPr>
          <w:b/>
        </w:rPr>
      </w:pPr>
      <w:r w:rsidRPr="00F021D9">
        <w:rPr>
          <w:b/>
        </w:rPr>
        <w:t>Meals</w:t>
      </w:r>
    </w:p>
    <w:p w:rsidR="00003549" w:rsidRPr="00D15799" w:rsidRDefault="00D15799" w:rsidP="00F021D9">
      <w:r w:rsidRPr="00D15799">
        <w:t xml:space="preserve">The meals </w:t>
      </w:r>
      <w:r w:rsidR="007B6473">
        <w:t xml:space="preserve">offered </w:t>
      </w:r>
      <w:r w:rsidRPr="00D15799">
        <w:t>in the nursery meet the food based standards</w:t>
      </w:r>
      <w:r>
        <w:t xml:space="preserve"> for nurseries</w:t>
      </w:r>
      <w:r w:rsidRPr="00D15799">
        <w:t xml:space="preserve">.  Prices for our lunches are </w:t>
      </w:r>
      <w:r w:rsidRPr="009E51E9">
        <w:rPr>
          <w:i/>
          <w:color w:val="FF0000"/>
        </w:rPr>
        <w:t>(</w:t>
      </w:r>
      <w:r w:rsidR="007B6473" w:rsidRPr="009E51E9">
        <w:rPr>
          <w:i/>
          <w:color w:val="FF0000"/>
        </w:rPr>
        <w:t>insert fee for lunch</w:t>
      </w:r>
      <w:r w:rsidRPr="009E51E9">
        <w:rPr>
          <w:i/>
          <w:color w:val="FF0000"/>
        </w:rPr>
        <w:t xml:space="preserve">), </w:t>
      </w:r>
      <w:r w:rsidRPr="00D15799">
        <w:t xml:space="preserve">menus can be found </w:t>
      </w:r>
      <w:r w:rsidR="007B6473">
        <w:t>o</w:t>
      </w:r>
      <w:r w:rsidRPr="00D15799">
        <w:t xml:space="preserve">n the notice board or parents can choose to </w:t>
      </w:r>
      <w:r w:rsidR="007B6473">
        <w:t xml:space="preserve">provide </w:t>
      </w:r>
      <w:r w:rsidRPr="00D15799">
        <w:t>a packed lunch</w:t>
      </w:r>
      <w:r w:rsidR="007B6473">
        <w:t xml:space="preserve"> for their child</w:t>
      </w:r>
      <w:r w:rsidRPr="00D15799">
        <w:t xml:space="preserve">. </w:t>
      </w:r>
    </w:p>
    <w:p w:rsidR="00A0444E" w:rsidRDefault="00A0444E" w:rsidP="00F021D9">
      <w:pPr>
        <w:rPr>
          <w:b/>
        </w:rPr>
      </w:pPr>
    </w:p>
    <w:p w:rsidR="00003549" w:rsidRPr="00F021D9" w:rsidRDefault="00003549" w:rsidP="00F021D9">
      <w:pPr>
        <w:rPr>
          <w:b/>
        </w:rPr>
      </w:pPr>
      <w:r w:rsidRPr="00F021D9">
        <w:rPr>
          <w:b/>
        </w:rPr>
        <w:t>Fees</w:t>
      </w:r>
    </w:p>
    <w:p w:rsidR="00003549" w:rsidRDefault="00003549" w:rsidP="00F021D9">
      <w:r>
        <w:t xml:space="preserve">You will receive an invoice on a </w:t>
      </w:r>
      <w:r w:rsidRPr="009E51E9">
        <w:rPr>
          <w:i/>
          <w:color w:val="FF0000"/>
        </w:rPr>
        <w:t>monthly/weekly</w:t>
      </w:r>
      <w:r>
        <w:t xml:space="preserve"> basis showing the free hours and any paid for </w:t>
      </w:r>
      <w:r w:rsidRPr="009E51E9">
        <w:rPr>
          <w:i/>
          <w:color w:val="FF0000"/>
        </w:rPr>
        <w:t>hours/days</w:t>
      </w:r>
      <w:r>
        <w:t xml:space="preserve"> will be shown including any extra charges relating to lunch, meals and snacks or extra activities.</w:t>
      </w:r>
    </w:p>
    <w:p w:rsidR="00F021D9" w:rsidRDefault="00F021D9" w:rsidP="00F021D9"/>
    <w:p w:rsidR="00F021D9" w:rsidRDefault="00F021D9" w:rsidP="00F021D9"/>
    <w:p w:rsidR="00003549" w:rsidRPr="00F021D9" w:rsidRDefault="00003549" w:rsidP="00F021D9">
      <w:pPr>
        <w:rPr>
          <w:b/>
        </w:rPr>
      </w:pPr>
      <w:r w:rsidRPr="00F021D9">
        <w:rPr>
          <w:b/>
        </w:rPr>
        <w:t>Arrears and debt policy</w:t>
      </w:r>
    </w:p>
    <w:p w:rsidR="00003549" w:rsidRPr="00A5741D" w:rsidRDefault="00003549" w:rsidP="00F021D9">
      <w:r w:rsidRPr="00A5741D">
        <w:t>If</w:t>
      </w:r>
      <w:r>
        <w:t xml:space="preserve"> the fees are not paid within </w:t>
      </w:r>
      <w:r w:rsidRPr="009E51E9">
        <w:rPr>
          <w:i/>
          <w:color w:val="FF0000"/>
        </w:rPr>
        <w:t>(</w:t>
      </w:r>
      <w:r w:rsidR="00941A9B" w:rsidRPr="009E51E9">
        <w:rPr>
          <w:i/>
          <w:color w:val="FF0000"/>
        </w:rPr>
        <w:t>insert number of days</w:t>
      </w:r>
      <w:r w:rsidRPr="009E51E9">
        <w:rPr>
          <w:i/>
          <w:color w:val="FF0000"/>
        </w:rPr>
        <w:t>)</w:t>
      </w:r>
      <w:r>
        <w:t xml:space="preserve"> </w:t>
      </w:r>
      <w:r w:rsidRPr="00A5741D">
        <w:t xml:space="preserve">days of receipt of invoice, the nursery will notify the parent/carer in writing and request </w:t>
      </w:r>
      <w:r w:rsidR="00941A9B">
        <w:t xml:space="preserve">immediate </w:t>
      </w:r>
      <w:r w:rsidRPr="00A5741D">
        <w:t>payment</w:t>
      </w:r>
      <w:r w:rsidR="00941A9B">
        <w:t>.</w:t>
      </w:r>
    </w:p>
    <w:p w:rsidR="003306EF" w:rsidRDefault="00003549" w:rsidP="00F021D9">
      <w:r w:rsidRPr="00A5741D">
        <w:t xml:space="preserve">The Manager has the right to issue a formal warning to the parent/carer and inform them that continued late payment </w:t>
      </w:r>
      <w:r w:rsidR="00941A9B">
        <w:t xml:space="preserve">over </w:t>
      </w:r>
      <w:r w:rsidR="00941A9B" w:rsidRPr="009E51E9">
        <w:rPr>
          <w:i/>
          <w:color w:val="FF0000"/>
        </w:rPr>
        <w:t>XXXXX</w:t>
      </w:r>
      <w:r w:rsidR="00941A9B">
        <w:t xml:space="preserve"> consecutive times </w:t>
      </w:r>
      <w:r w:rsidRPr="00A5741D">
        <w:t>will result in the forfeit</w:t>
      </w:r>
      <w:r w:rsidR="00941A9B">
        <w:t>ure</w:t>
      </w:r>
      <w:r w:rsidRPr="00A5741D">
        <w:t xml:space="preserve"> of paid-for hours until payment is made in full.  This does not affect ac</w:t>
      </w:r>
      <w:r>
        <w:t xml:space="preserve">cess to </w:t>
      </w:r>
      <w:r w:rsidR="00A252C1">
        <w:t>Free Early Education</w:t>
      </w:r>
      <w:r>
        <w:t xml:space="preserve"> hours.</w:t>
      </w:r>
    </w:p>
    <w:p w:rsidR="009E51E9" w:rsidRDefault="009E51E9" w:rsidP="00F021D9">
      <w:pPr>
        <w:rPr>
          <w:b/>
        </w:rPr>
      </w:pPr>
    </w:p>
    <w:p w:rsidR="0082643D" w:rsidRPr="00F021D9" w:rsidRDefault="0082643D" w:rsidP="00F021D9">
      <w:pPr>
        <w:rPr>
          <w:b/>
        </w:rPr>
      </w:pPr>
      <w:r w:rsidRPr="00F021D9">
        <w:rPr>
          <w:b/>
        </w:rPr>
        <w:t>Child Collection</w:t>
      </w:r>
    </w:p>
    <w:p w:rsidR="0082643D" w:rsidRPr="0082643D" w:rsidRDefault="0082643D" w:rsidP="00F021D9">
      <w:r w:rsidRPr="0082643D">
        <w:t>Please contact the nursery at your earliest conveni</w:t>
      </w:r>
      <w:r>
        <w:t>en</w:t>
      </w:r>
      <w:r w:rsidRPr="0082643D">
        <w:t>ce if you experience a delay.</w:t>
      </w:r>
    </w:p>
    <w:p w:rsidR="0082643D" w:rsidRPr="0082643D" w:rsidRDefault="0082643D" w:rsidP="00F021D9">
      <w:r>
        <w:t xml:space="preserve">If </w:t>
      </w:r>
      <w:r w:rsidRPr="0082643D">
        <w:t>your child is to be collected by someone other than yourself, this must be indicated to a member of staff and recorded at the start of the session.  If the nominated adult is not know</w:t>
      </w:r>
      <w:r>
        <w:t>n</w:t>
      </w:r>
      <w:r w:rsidRPr="0082643D">
        <w:t xml:space="preserve"> to s</w:t>
      </w:r>
      <w:r>
        <w:t>t</w:t>
      </w:r>
      <w:r w:rsidRPr="0082643D">
        <w:t>aff, then parents/carers will be as</w:t>
      </w:r>
      <w:r>
        <w:t>k</w:t>
      </w:r>
      <w:r w:rsidRPr="0082643D">
        <w:t>ed to provide a recent photograph or password known on</w:t>
      </w:r>
      <w:r>
        <w:t>l</w:t>
      </w:r>
      <w:r w:rsidRPr="0082643D">
        <w:t>y to the nominated person and staff.</w:t>
      </w:r>
    </w:p>
    <w:p w:rsidR="009E51E9" w:rsidRPr="009E51E9" w:rsidRDefault="0082643D" w:rsidP="00F021D9">
      <w:r w:rsidRPr="0082643D">
        <w:t>The person nominated to collect must be over 16 years.</w:t>
      </w:r>
    </w:p>
    <w:p w:rsidR="00A0444E" w:rsidRDefault="00A0444E" w:rsidP="00F021D9">
      <w:pPr>
        <w:rPr>
          <w:b/>
        </w:rPr>
      </w:pPr>
    </w:p>
    <w:p w:rsidR="00D41DF8" w:rsidRPr="00F021D9" w:rsidRDefault="00DE35E5" w:rsidP="00F021D9">
      <w:pPr>
        <w:rPr>
          <w:b/>
        </w:rPr>
      </w:pPr>
      <w:r w:rsidRPr="00F021D9">
        <w:rPr>
          <w:b/>
        </w:rPr>
        <w:t>Absence/Illness</w:t>
      </w:r>
    </w:p>
    <w:p w:rsidR="009069CA" w:rsidRDefault="00DE35E5" w:rsidP="00F021D9">
      <w:r>
        <w:t xml:space="preserve">If your child is absent from the nursery full fees are still payable to retain a nursery place.  </w:t>
      </w:r>
    </w:p>
    <w:p w:rsidR="009E51E9" w:rsidRPr="009E51E9" w:rsidRDefault="00DE35E5" w:rsidP="00F021D9">
      <w:r>
        <w:t xml:space="preserve">If your child is absent </w:t>
      </w:r>
      <w:r w:rsidR="009069CA">
        <w:t xml:space="preserve">whilst claiming </w:t>
      </w:r>
      <w:r w:rsidR="00A252C1">
        <w:t>Free Early Education</w:t>
      </w:r>
      <w:r w:rsidR="0068033E">
        <w:t xml:space="preserve"> you should inform the nursery of your child’s absence.   T</w:t>
      </w:r>
      <w:r w:rsidR="009069CA">
        <w:t xml:space="preserve">he local authority will be informed after 14 consecutive days of absence and </w:t>
      </w:r>
      <w:r w:rsidR="00A5741D">
        <w:t>it may result in the loss of your child’s place.</w:t>
      </w:r>
    </w:p>
    <w:p w:rsidR="00A0444E" w:rsidRDefault="00A0444E" w:rsidP="00F021D9">
      <w:pPr>
        <w:rPr>
          <w:b/>
        </w:rPr>
      </w:pPr>
    </w:p>
    <w:p w:rsidR="00A64E21" w:rsidRPr="00F021D9" w:rsidRDefault="00A64E21" w:rsidP="00F021D9">
      <w:pPr>
        <w:rPr>
          <w:b/>
        </w:rPr>
      </w:pPr>
      <w:r w:rsidRPr="00F021D9">
        <w:rPr>
          <w:b/>
        </w:rPr>
        <w:t>Notice periods</w:t>
      </w:r>
    </w:p>
    <w:p w:rsidR="00003549" w:rsidRDefault="004E6293" w:rsidP="00F021D9">
      <w:r>
        <w:t>You are required to give</w:t>
      </w:r>
      <w:r w:rsidR="00003549">
        <w:t xml:space="preserve"> appropriate notice period of </w:t>
      </w:r>
      <w:r w:rsidR="00003549" w:rsidRPr="009E51E9">
        <w:rPr>
          <w:i/>
          <w:color w:val="FF0000"/>
        </w:rPr>
        <w:t>(</w:t>
      </w:r>
      <w:r w:rsidR="00941A9B" w:rsidRPr="009E51E9">
        <w:rPr>
          <w:i/>
          <w:color w:val="FF0000"/>
        </w:rPr>
        <w:t>insert number of weeks</w:t>
      </w:r>
      <w:r w:rsidR="00003549" w:rsidRPr="009E51E9">
        <w:rPr>
          <w:i/>
          <w:color w:val="FF0000"/>
        </w:rPr>
        <w:t>)</w:t>
      </w:r>
      <w:r>
        <w:t xml:space="preserve"> weeks of your intention to move your child to another childcare provider.</w:t>
      </w:r>
      <w:r w:rsidR="00941A9B">
        <w:t xml:space="preserve"> All outstanding debt owed to the provider must be settled before the child is withdrawn from the centre. </w:t>
      </w:r>
    </w:p>
    <w:p w:rsidR="00A0444E" w:rsidRDefault="00A0444E" w:rsidP="00F021D9">
      <w:pPr>
        <w:rPr>
          <w:b/>
        </w:rPr>
      </w:pPr>
    </w:p>
    <w:p w:rsidR="00D41DF8" w:rsidRPr="00F021D9" w:rsidRDefault="00D41DF8" w:rsidP="00F021D9">
      <w:pPr>
        <w:rPr>
          <w:b/>
        </w:rPr>
      </w:pPr>
      <w:r w:rsidRPr="00F021D9">
        <w:rPr>
          <w:b/>
        </w:rPr>
        <w:t>Complaints Proces</w:t>
      </w:r>
      <w:r w:rsidR="00475287" w:rsidRPr="00F021D9">
        <w:rPr>
          <w:b/>
        </w:rPr>
        <w:t>s</w:t>
      </w:r>
    </w:p>
    <w:p w:rsidR="00DE35E5" w:rsidRDefault="0048010C" w:rsidP="00F021D9">
      <w:r>
        <w:t>The</w:t>
      </w:r>
      <w:r w:rsidR="00941A9B">
        <w:t xml:space="preserve">re is </w:t>
      </w:r>
      <w:r>
        <w:t xml:space="preserve">a complaints procedure in place </w:t>
      </w:r>
      <w:r w:rsidR="00A21670">
        <w:t xml:space="preserve">at this centre. In case you </w:t>
      </w:r>
      <w:r>
        <w:t xml:space="preserve">are not satisfied </w:t>
      </w:r>
      <w:r w:rsidR="00A21670">
        <w:t xml:space="preserve">that the service your </w:t>
      </w:r>
      <w:r>
        <w:t>child has received</w:t>
      </w:r>
      <w:r w:rsidR="00AD6432">
        <w:t xml:space="preserve"> is in line with </w:t>
      </w:r>
      <w:r w:rsidR="00A21670">
        <w:t>this agreement</w:t>
      </w:r>
      <w:r w:rsidR="00A21670" w:rsidRPr="00A21670">
        <w:t xml:space="preserve"> </w:t>
      </w:r>
      <w:r w:rsidR="00A21670">
        <w:t>and the Early Education and Childca</w:t>
      </w:r>
      <w:r w:rsidR="00A0444E">
        <w:t xml:space="preserve">re Statutory guidance for local </w:t>
      </w:r>
      <w:r w:rsidR="00A21670">
        <w:t xml:space="preserve">authorities, please follow the procedure to lodge your complaint. </w:t>
      </w:r>
    </w:p>
    <w:p w:rsidR="00A0444E" w:rsidRDefault="00A0444E" w:rsidP="00F021D9"/>
    <w:p w:rsidR="00A0444E" w:rsidRDefault="00A0444E" w:rsidP="00F021D9"/>
    <w:p w:rsidR="00DE35E5" w:rsidRDefault="00DE35E5" w:rsidP="00F021D9">
      <w:r>
        <w:t>I have read and understood the conditions set out above and agree to comply with them.</w:t>
      </w:r>
      <w:r w:rsidR="004E6293">
        <w:t xml:space="preserve">  I understand that my details will be held securely, in accordance with the principles of the Data Protection Act 19</w:t>
      </w:r>
      <w:r w:rsidR="00A72DA6">
        <w:t>9</w:t>
      </w:r>
      <w:r w:rsidR="004E6293">
        <w:t>8.</w:t>
      </w:r>
    </w:p>
    <w:p w:rsidR="00DE35E5" w:rsidRDefault="00DE35E5" w:rsidP="00F021D9">
      <w:r>
        <w:t>Name_____________________________________________________________________________</w:t>
      </w:r>
    </w:p>
    <w:p w:rsidR="00DE35E5" w:rsidRDefault="00DE35E5" w:rsidP="00F021D9">
      <w:r>
        <w:t>Relationship to child_________________________________________________________________</w:t>
      </w:r>
    </w:p>
    <w:p w:rsidR="00DE35E5" w:rsidRDefault="00DE35E5" w:rsidP="00F021D9">
      <w:r>
        <w:t>Signed____________________________________________________Dated___________________</w:t>
      </w:r>
    </w:p>
    <w:p w:rsidR="00DE35E5" w:rsidRDefault="00DE35E5" w:rsidP="00F021D9"/>
    <w:p w:rsidR="00DE35E5" w:rsidRDefault="00DE35E5" w:rsidP="00F021D9">
      <w:r>
        <w:t>Signed on behalf of th</w:t>
      </w:r>
      <w:r w:rsidR="00A72DA6">
        <w:t>e (Childcare</w:t>
      </w:r>
      <w:r w:rsidR="00A0444E">
        <w:t xml:space="preserve"> </w:t>
      </w:r>
      <w:r w:rsidR="0068033E">
        <w:t>Provider</w:t>
      </w:r>
      <w:r w:rsidR="00A72DA6">
        <w:t>)</w:t>
      </w:r>
      <w:r w:rsidR="00A0444E">
        <w:t xml:space="preserve"> </w:t>
      </w:r>
      <w:r>
        <w:t>_</w:t>
      </w:r>
      <w:r w:rsidR="00A0444E">
        <w:t>_____________</w:t>
      </w:r>
      <w:r>
        <w:t>_______________________________</w:t>
      </w:r>
      <w:r w:rsidR="00A0444E">
        <w:t xml:space="preserve"> </w:t>
      </w:r>
      <w:r>
        <w:t>Dated___________________</w:t>
      </w:r>
      <w:r w:rsidR="00A0444E">
        <w:t>______</w:t>
      </w:r>
    </w:p>
    <w:sectPr w:rsidR="00DE35E5" w:rsidSect="00F05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B9"/>
    <w:rsid w:val="00000924"/>
    <w:rsid w:val="00003549"/>
    <w:rsid w:val="000B6B9F"/>
    <w:rsid w:val="000E3C60"/>
    <w:rsid w:val="00116324"/>
    <w:rsid w:val="00124961"/>
    <w:rsid w:val="001A6064"/>
    <w:rsid w:val="001E44A3"/>
    <w:rsid w:val="0021446F"/>
    <w:rsid w:val="003231F3"/>
    <w:rsid w:val="003306EF"/>
    <w:rsid w:val="0039432A"/>
    <w:rsid w:val="003B1798"/>
    <w:rsid w:val="003B5083"/>
    <w:rsid w:val="003F29EF"/>
    <w:rsid w:val="00475287"/>
    <w:rsid w:val="0048010C"/>
    <w:rsid w:val="004C6FB9"/>
    <w:rsid w:val="004E6293"/>
    <w:rsid w:val="00511D92"/>
    <w:rsid w:val="00666AC4"/>
    <w:rsid w:val="0068033E"/>
    <w:rsid w:val="007B6473"/>
    <w:rsid w:val="0082643D"/>
    <w:rsid w:val="008550B0"/>
    <w:rsid w:val="008D516F"/>
    <w:rsid w:val="008E0CEE"/>
    <w:rsid w:val="0090414B"/>
    <w:rsid w:val="009069CA"/>
    <w:rsid w:val="00941A9B"/>
    <w:rsid w:val="00952FCC"/>
    <w:rsid w:val="009C0077"/>
    <w:rsid w:val="009E51E9"/>
    <w:rsid w:val="00A0444E"/>
    <w:rsid w:val="00A15703"/>
    <w:rsid w:val="00A21670"/>
    <w:rsid w:val="00A252C1"/>
    <w:rsid w:val="00A3704D"/>
    <w:rsid w:val="00A5741D"/>
    <w:rsid w:val="00A64E21"/>
    <w:rsid w:val="00A72DA6"/>
    <w:rsid w:val="00AD6432"/>
    <w:rsid w:val="00B04CE8"/>
    <w:rsid w:val="00B05424"/>
    <w:rsid w:val="00B26A34"/>
    <w:rsid w:val="00C162F4"/>
    <w:rsid w:val="00C22A5D"/>
    <w:rsid w:val="00CA35D6"/>
    <w:rsid w:val="00D15799"/>
    <w:rsid w:val="00D41DF8"/>
    <w:rsid w:val="00D84DE5"/>
    <w:rsid w:val="00DD7C44"/>
    <w:rsid w:val="00DE35E5"/>
    <w:rsid w:val="00E06C76"/>
    <w:rsid w:val="00F021D9"/>
    <w:rsid w:val="00F05870"/>
    <w:rsid w:val="00F1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E4BC0-E801-45A8-8F4B-05CB7EE8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Smith</dc:creator>
  <cp:lastModifiedBy>Constantas George</cp:lastModifiedBy>
  <cp:revision>1</cp:revision>
  <dcterms:created xsi:type="dcterms:W3CDTF">2017-06-27T14:24:00Z</dcterms:created>
  <dcterms:modified xsi:type="dcterms:W3CDTF">2017-06-27T14:24:00Z</dcterms:modified>
</cp:coreProperties>
</file>